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250" w:rsidRPr="00FD718A" w:rsidRDefault="00635B22" w:rsidP="00A44E88">
      <w:pPr>
        <w:pStyle w:val="Heading1"/>
        <w:rPr>
          <w:b/>
        </w:rPr>
      </w:pPr>
      <w:bookmarkStart w:id="0" w:name="_GoBack"/>
      <w:bookmarkEnd w:id="0"/>
      <w:r w:rsidRPr="00FD718A">
        <w:rPr>
          <w:b/>
        </w:rPr>
        <w:t>C</w:t>
      </w:r>
      <w:r w:rsidR="00A44E88" w:rsidRPr="00FD718A">
        <w:rPr>
          <w:b/>
        </w:rPr>
        <w:t>ochrane</w:t>
      </w:r>
      <w:r w:rsidR="00F97F17" w:rsidRPr="00FD718A">
        <w:rPr>
          <w:b/>
        </w:rPr>
        <w:t xml:space="preserve"> Priority Reviews List</w:t>
      </w:r>
      <w:r w:rsidR="00A44E88" w:rsidRPr="00FD718A">
        <w:rPr>
          <w:b/>
        </w:rPr>
        <w:t xml:space="preserve"> – Revised Framework </w:t>
      </w:r>
      <w:r w:rsidR="00307D6D" w:rsidRPr="00FD718A">
        <w:rPr>
          <w:b/>
        </w:rPr>
        <w:t>(</w:t>
      </w:r>
      <w:r w:rsidR="003A76B2" w:rsidRPr="00FD718A">
        <w:rPr>
          <w:b/>
        </w:rPr>
        <w:t>March</w:t>
      </w:r>
      <w:r w:rsidR="00A772E4" w:rsidRPr="00FD718A">
        <w:rPr>
          <w:b/>
        </w:rPr>
        <w:t>,</w:t>
      </w:r>
      <w:r w:rsidR="00E8375D" w:rsidRPr="00FD718A">
        <w:rPr>
          <w:b/>
        </w:rPr>
        <w:t xml:space="preserve"> 2016)</w:t>
      </w:r>
    </w:p>
    <w:p w:rsidR="00A44E88" w:rsidRPr="00FD718A" w:rsidRDefault="00A44E88" w:rsidP="00A44E88"/>
    <w:p w:rsidR="00A44E88" w:rsidRPr="00FD718A" w:rsidRDefault="00A44E88" w:rsidP="00A44E88">
      <w:pPr>
        <w:pStyle w:val="Heading2"/>
      </w:pPr>
      <w:r w:rsidRPr="00FD718A">
        <w:t xml:space="preserve">Background </w:t>
      </w:r>
    </w:p>
    <w:p w:rsidR="009B41D7" w:rsidRPr="00FD718A" w:rsidRDefault="009B41D7" w:rsidP="00A44E88">
      <w:r w:rsidRPr="00FD718A">
        <w:t>I</w:t>
      </w:r>
      <w:r w:rsidR="00A44E88" w:rsidRPr="00FD718A">
        <w:t>n January 2015 the Cochrane Priority Reviews List</w:t>
      </w:r>
      <w:r w:rsidRPr="00FD718A">
        <w:t xml:space="preserve"> was launched, </w:t>
      </w:r>
      <w:r w:rsidR="002A5D4A" w:rsidRPr="00FD718A">
        <w:t>with</w:t>
      </w:r>
      <w:r w:rsidRPr="00FD718A">
        <w:t xml:space="preserve"> approximately 300 reviews and updates. </w:t>
      </w:r>
      <w:r w:rsidR="001315B7" w:rsidRPr="00FD718A">
        <w:t>The list has become a ‘livin</w:t>
      </w:r>
      <w:r w:rsidR="003A76B2" w:rsidRPr="00FD718A">
        <w:t>g’ record of Cochrane’s attempt to identify</w:t>
      </w:r>
      <w:r w:rsidR="001315B7" w:rsidRPr="00FD718A">
        <w:t xml:space="preserve"> </w:t>
      </w:r>
      <w:r w:rsidR="00EA3399" w:rsidRPr="00FD718A">
        <w:t xml:space="preserve">titles </w:t>
      </w:r>
      <w:r w:rsidR="0065239D" w:rsidRPr="00FD718A">
        <w:t xml:space="preserve">that </w:t>
      </w:r>
      <w:r w:rsidR="001315B7" w:rsidRPr="00FD718A">
        <w:t>are of greatest importance to our stakeholders</w:t>
      </w:r>
      <w:r w:rsidR="00DA47F1" w:rsidRPr="00FD718A">
        <w:t xml:space="preserve"> and </w:t>
      </w:r>
      <w:r w:rsidR="00EA3399" w:rsidRPr="00FD718A">
        <w:t xml:space="preserve">are most likely </w:t>
      </w:r>
      <w:r w:rsidR="00B00E63" w:rsidRPr="00FD718A">
        <w:t xml:space="preserve">to </w:t>
      </w:r>
      <w:r w:rsidR="00EA3399" w:rsidRPr="00FD718A">
        <w:t xml:space="preserve">impact </w:t>
      </w:r>
      <w:r w:rsidR="003A76B2" w:rsidRPr="00FD718A">
        <w:t xml:space="preserve">significantly </w:t>
      </w:r>
      <w:r w:rsidR="00EA3399" w:rsidRPr="00FD718A">
        <w:t>on health outcomes worldwide</w:t>
      </w:r>
      <w:r w:rsidR="001315B7" w:rsidRPr="00FD718A">
        <w:t xml:space="preserve">.  </w:t>
      </w:r>
      <w:r w:rsidR="003A76B2" w:rsidRPr="00FD718A">
        <w:t>T</w:t>
      </w:r>
      <w:r w:rsidR="001315B7" w:rsidRPr="00FD718A">
        <w:t xml:space="preserve">he list </w:t>
      </w:r>
      <w:r w:rsidR="003A76B2" w:rsidRPr="00FD718A">
        <w:t xml:space="preserve">has </w:t>
      </w:r>
      <w:r w:rsidR="00EA3399" w:rsidRPr="00FD718A">
        <w:t>evolved</w:t>
      </w:r>
      <w:r w:rsidR="00A44E88" w:rsidRPr="00FD718A">
        <w:t>, with almost a 100 titles added</w:t>
      </w:r>
      <w:r w:rsidR="00E75223" w:rsidRPr="00FD718A">
        <w:t>, 2</w:t>
      </w:r>
      <w:r w:rsidR="002A5D4A" w:rsidRPr="00FD718A">
        <w:t>8</w:t>
      </w:r>
      <w:r w:rsidR="00E75223" w:rsidRPr="00FD718A">
        <w:t xml:space="preserve"> new protocols published </w:t>
      </w:r>
      <w:r w:rsidR="003A76B2" w:rsidRPr="00FD718A">
        <w:t>and 82</w:t>
      </w:r>
      <w:r w:rsidR="00EA3399" w:rsidRPr="00FD718A">
        <w:t xml:space="preserve"> reviews and updates published between </w:t>
      </w:r>
      <w:r w:rsidRPr="00FD718A">
        <w:t xml:space="preserve">January 2015 </w:t>
      </w:r>
      <w:r w:rsidR="002A5D4A" w:rsidRPr="00FD718A">
        <w:t xml:space="preserve">and </w:t>
      </w:r>
      <w:r w:rsidR="003A76B2" w:rsidRPr="00FD718A">
        <w:t>March</w:t>
      </w:r>
      <w:r w:rsidR="00EA3399" w:rsidRPr="00FD718A">
        <w:t xml:space="preserve"> 2016. </w:t>
      </w:r>
      <w:r w:rsidR="004E6DBB" w:rsidRPr="00FD718A">
        <w:t xml:space="preserve">The list is updated </w:t>
      </w:r>
      <w:r w:rsidR="002A5D4A" w:rsidRPr="00FD718A">
        <w:t xml:space="preserve">in real time </w:t>
      </w:r>
      <w:r w:rsidR="004E6DBB" w:rsidRPr="00FD718A">
        <w:t xml:space="preserve">by </w:t>
      </w:r>
      <w:r w:rsidR="00E2732B" w:rsidRPr="00FD718A">
        <w:t>staff at the Cochrane Editorial Unit</w:t>
      </w:r>
      <w:r w:rsidR="004E6DBB" w:rsidRPr="00FD718A">
        <w:t xml:space="preserve"> </w:t>
      </w:r>
      <w:r w:rsidR="00E2732B" w:rsidRPr="00FD718A">
        <w:t>(</w:t>
      </w:r>
      <w:r w:rsidR="004E6DBB" w:rsidRPr="00FD718A">
        <w:t>CEU</w:t>
      </w:r>
      <w:r w:rsidR="00E2732B" w:rsidRPr="00FD718A">
        <w:t>)</w:t>
      </w:r>
      <w:r w:rsidR="004E6DBB" w:rsidRPr="00FD718A">
        <w:t xml:space="preserve"> </w:t>
      </w:r>
      <w:r w:rsidR="002A5D4A" w:rsidRPr="00FD718A">
        <w:t>and</w:t>
      </w:r>
      <w:r w:rsidR="004E6DBB" w:rsidRPr="00FD718A">
        <w:t xml:space="preserve"> a version </w:t>
      </w:r>
      <w:r w:rsidR="002A5D4A" w:rsidRPr="00FD718A">
        <w:t>is published</w:t>
      </w:r>
      <w:r w:rsidR="004E6DBB" w:rsidRPr="00FD718A">
        <w:t xml:space="preserve"> on Cochrane.org once every two months.</w:t>
      </w:r>
    </w:p>
    <w:p w:rsidR="00EA3399" w:rsidRPr="00FD718A" w:rsidRDefault="009B41D7" w:rsidP="009B41D7">
      <w:r w:rsidRPr="00FD718A">
        <w:t xml:space="preserve">Cochrane-wide prioritisation remains an important project and has been included in the </w:t>
      </w:r>
      <w:hyperlink r:id="rId7" w:history="1">
        <w:r w:rsidRPr="00FD718A">
          <w:rPr>
            <w:rStyle w:val="Hyperlink"/>
          </w:rPr>
          <w:t>Strategy to 2020</w:t>
        </w:r>
      </w:hyperlink>
      <w:r w:rsidRPr="00FD718A">
        <w:t xml:space="preserve"> Targets for 2016. </w:t>
      </w:r>
      <w:r w:rsidR="00EA3399" w:rsidRPr="00FD718A">
        <w:t>After the first year of the project we have a better sense of the strengths and weaknesses of our initial framework and beli</w:t>
      </w:r>
      <w:r w:rsidR="00E75223" w:rsidRPr="00FD718A">
        <w:t xml:space="preserve">eve it is now time to revise it. </w:t>
      </w:r>
      <w:r w:rsidR="00F83589" w:rsidRPr="00FD718A">
        <w:br/>
      </w:r>
    </w:p>
    <w:p w:rsidR="00E75223" w:rsidRPr="00FD718A" w:rsidRDefault="00E75223" w:rsidP="00E75223">
      <w:pPr>
        <w:pStyle w:val="Heading2"/>
      </w:pPr>
      <w:r w:rsidRPr="00FD718A">
        <w:t xml:space="preserve">Current framework </w:t>
      </w:r>
    </w:p>
    <w:p w:rsidR="00F83589" w:rsidRPr="00FD718A" w:rsidRDefault="00F83589" w:rsidP="00450F07">
      <w:r w:rsidRPr="00FD718A">
        <w:t xml:space="preserve">At the start of this </w:t>
      </w:r>
      <w:r w:rsidR="003A76B2" w:rsidRPr="00FD718A">
        <w:t xml:space="preserve">project </w:t>
      </w:r>
      <w:r w:rsidRPr="00FD718A">
        <w:t xml:space="preserve">we decided that CRGs were best placed to decide what they could reasonably deliver, but using </w:t>
      </w:r>
      <w:r w:rsidR="00460EC7" w:rsidRPr="00FD718A">
        <w:t>t</w:t>
      </w:r>
      <w:r w:rsidR="003A76B2" w:rsidRPr="00FD718A">
        <w:t>his</w:t>
      </w:r>
      <w:r w:rsidRPr="00FD718A">
        <w:t xml:space="preserve"> as the only means of populating the list has led to some inconsistency, and risks creating the perception that Cochrane lacks a co-ordinated approach to prioritisation. The list is large overall, arguably too large</w:t>
      </w:r>
      <w:r w:rsidR="003A76B2" w:rsidRPr="00FD718A">
        <w:t>. S</w:t>
      </w:r>
      <w:r w:rsidRPr="00FD718A">
        <w:t xml:space="preserve">ome CRGs </w:t>
      </w:r>
      <w:r w:rsidR="003A76B2" w:rsidRPr="00FD718A">
        <w:t>have</w:t>
      </w:r>
      <w:r w:rsidRPr="00FD718A">
        <w:t xml:space="preserve"> 20 titles and others only a handful. </w:t>
      </w:r>
    </w:p>
    <w:p w:rsidR="00434840" w:rsidRPr="00FD718A" w:rsidRDefault="004E6DBB" w:rsidP="00450F07">
      <w:r w:rsidRPr="00FD718A">
        <w:t xml:space="preserve">The current process is reliant upon </w:t>
      </w:r>
      <w:r w:rsidR="00A62E3D" w:rsidRPr="00FD718A">
        <w:t xml:space="preserve">Cochrane Reviews </w:t>
      </w:r>
      <w:r w:rsidRPr="00FD718A">
        <w:t>Groups</w:t>
      </w:r>
      <w:r w:rsidR="00A62E3D" w:rsidRPr="00FD718A">
        <w:t xml:space="preserve"> (CRG</w:t>
      </w:r>
      <w:r w:rsidR="002A5D4A" w:rsidRPr="00FD718A">
        <w:t>s</w:t>
      </w:r>
      <w:r w:rsidR="00A62E3D" w:rsidRPr="00FD718A">
        <w:t>)</w:t>
      </w:r>
      <w:r w:rsidRPr="00FD718A">
        <w:t xml:space="preserve"> undertaking their own prioritisation exercises, with little or </w:t>
      </w:r>
      <w:r w:rsidR="00D72801" w:rsidRPr="00FD718A">
        <w:t xml:space="preserve">no </w:t>
      </w:r>
      <w:r w:rsidRPr="00FD718A">
        <w:t xml:space="preserve">input </w:t>
      </w:r>
      <w:r w:rsidR="00D72801" w:rsidRPr="00FD718A">
        <w:t>f</w:t>
      </w:r>
      <w:r w:rsidR="00E4771C" w:rsidRPr="00FD718A">
        <w:t>r</w:t>
      </w:r>
      <w:r w:rsidR="00D72801" w:rsidRPr="00FD718A">
        <w:t>o</w:t>
      </w:r>
      <w:r w:rsidR="00E4771C" w:rsidRPr="00FD718A">
        <w:t>m the C</w:t>
      </w:r>
      <w:r w:rsidR="00E2732B" w:rsidRPr="00FD718A">
        <w:t xml:space="preserve">ochrane Central </w:t>
      </w:r>
      <w:r w:rsidR="00E4771C" w:rsidRPr="00FD718A">
        <w:t>E</w:t>
      </w:r>
      <w:r w:rsidR="00E2732B" w:rsidRPr="00FD718A">
        <w:t xml:space="preserve">xecutive </w:t>
      </w:r>
      <w:r w:rsidR="00E4771C" w:rsidRPr="00FD718A">
        <w:t>T</w:t>
      </w:r>
      <w:r w:rsidR="00E2732B" w:rsidRPr="00FD718A">
        <w:t>eam (CET)</w:t>
      </w:r>
      <w:r w:rsidR="00E4771C" w:rsidRPr="00FD718A">
        <w:t xml:space="preserve"> </w:t>
      </w:r>
      <w:r w:rsidR="007C51FB" w:rsidRPr="00FD718A">
        <w:t>and no participation by other groups within Cochrane</w:t>
      </w:r>
      <w:r w:rsidR="00A26847" w:rsidRPr="00FD718A">
        <w:t>. The CRGs</w:t>
      </w:r>
      <w:r w:rsidR="00450F07" w:rsidRPr="00FD718A">
        <w:t xml:space="preserve"> can </w:t>
      </w:r>
      <w:r w:rsidR="0004105E" w:rsidRPr="00FD718A">
        <w:t xml:space="preserve">add or remove titles from the list at any time. </w:t>
      </w:r>
      <w:r w:rsidRPr="00FD718A">
        <w:t>T</w:t>
      </w:r>
      <w:r w:rsidR="00434840" w:rsidRPr="00FD718A">
        <w:t xml:space="preserve">his model offers </w:t>
      </w:r>
      <w:r w:rsidR="0004105E" w:rsidRPr="00FD718A">
        <w:t>flexibility,</w:t>
      </w:r>
      <w:r w:rsidRPr="00FD718A">
        <w:t xml:space="preserve"> but </w:t>
      </w:r>
      <w:r w:rsidR="00450F07" w:rsidRPr="00FD718A">
        <w:t>it</w:t>
      </w:r>
      <w:r w:rsidR="00434840" w:rsidRPr="00FD718A">
        <w:t xml:space="preserve"> </w:t>
      </w:r>
      <w:r w:rsidR="00450F07" w:rsidRPr="00FD718A">
        <w:t xml:space="preserve">means that the list </w:t>
      </w:r>
      <w:r w:rsidR="00F83589" w:rsidRPr="00FD718A">
        <w:t>has</w:t>
      </w:r>
      <w:r w:rsidR="00450F07" w:rsidRPr="00FD718A">
        <w:t xml:space="preserve"> </w:t>
      </w:r>
      <w:r w:rsidR="00A40D5E" w:rsidRPr="00FD718A">
        <w:t xml:space="preserve">overlaps and gaps. </w:t>
      </w:r>
      <w:r w:rsidR="00D72801" w:rsidRPr="00FD718A">
        <w:t xml:space="preserve"> We originally requested that </w:t>
      </w:r>
      <w:r w:rsidR="00071844" w:rsidRPr="00FD718A">
        <w:t>CRGs</w:t>
      </w:r>
      <w:r w:rsidR="00D72801" w:rsidRPr="00FD718A">
        <w:t xml:space="preserve"> provide supporting evidence for each of the reviews they put forward but </w:t>
      </w:r>
      <w:r w:rsidR="00B910AD" w:rsidRPr="00FD718A">
        <w:t>in many cases this did not occur</w:t>
      </w:r>
      <w:r w:rsidR="00D72801" w:rsidRPr="00FD718A">
        <w:t xml:space="preserve">. This </w:t>
      </w:r>
      <w:r w:rsidR="00F83589" w:rsidRPr="00FD718A">
        <w:t>may be</w:t>
      </w:r>
      <w:r w:rsidR="00D72801" w:rsidRPr="00FD718A">
        <w:t xml:space="preserve"> due to the fact that some </w:t>
      </w:r>
      <w:r w:rsidR="00071844" w:rsidRPr="00FD718A">
        <w:t>CRGs</w:t>
      </w:r>
      <w:r w:rsidR="00D72801" w:rsidRPr="00FD718A">
        <w:t xml:space="preserve"> do not have a defined process </w:t>
      </w:r>
      <w:r w:rsidR="00460EC7" w:rsidRPr="00FD718A">
        <w:t xml:space="preserve">for </w:t>
      </w:r>
      <w:r w:rsidR="00D72801" w:rsidRPr="00FD718A">
        <w:t>engag</w:t>
      </w:r>
      <w:r w:rsidR="00460EC7" w:rsidRPr="00FD718A">
        <w:t>ing</w:t>
      </w:r>
      <w:r w:rsidR="00D72801" w:rsidRPr="00FD718A">
        <w:t xml:space="preserve"> with external stakeholders to identify priority titles within their portfolio. </w:t>
      </w:r>
    </w:p>
    <w:p w:rsidR="00E4771C" w:rsidRPr="00FD718A" w:rsidRDefault="00E4771C" w:rsidP="00450F07">
      <w:r w:rsidRPr="00FD718A">
        <w:t xml:space="preserve">In mid-2015 we </w:t>
      </w:r>
      <w:r w:rsidR="00C327CB" w:rsidRPr="00FD718A">
        <w:t>received</w:t>
      </w:r>
      <w:r w:rsidRPr="00FD718A">
        <w:t xml:space="preserve"> help to assess the relevance of the titles on the list to the healthcare priorities in Low and Middle Income Countries (LMIC</w:t>
      </w:r>
      <w:r w:rsidR="00D72801" w:rsidRPr="00FD718A">
        <w:t>s</w:t>
      </w:r>
      <w:r w:rsidRPr="00FD718A">
        <w:t xml:space="preserve">). This evaluation revealed that </w:t>
      </w:r>
      <w:r w:rsidR="00204C8F">
        <w:t>only 17</w:t>
      </w:r>
      <w:r w:rsidR="00A74D32" w:rsidRPr="00FD718A">
        <w:t>% of the titles were of high importance in LMIC</w:t>
      </w:r>
      <w:r w:rsidR="00D72801" w:rsidRPr="00FD718A">
        <w:t>s</w:t>
      </w:r>
      <w:r w:rsidR="00A74D32" w:rsidRPr="00FD718A">
        <w:t xml:space="preserve">. The number of titles open to new authors or author teams was even lower at 4%. </w:t>
      </w:r>
    </w:p>
    <w:p w:rsidR="00D72801" w:rsidRPr="00FD718A" w:rsidRDefault="00D72801" w:rsidP="00D72801">
      <w:pPr>
        <w:pStyle w:val="Heading2"/>
      </w:pPr>
      <w:r w:rsidRPr="00FD718A">
        <w:br/>
        <w:t xml:space="preserve">Revised framework </w:t>
      </w:r>
    </w:p>
    <w:p w:rsidR="004E6DBB" w:rsidRPr="00FD718A" w:rsidRDefault="009F5B2E" w:rsidP="004E6DBB">
      <w:r w:rsidRPr="00FD718A">
        <w:t>To address the issues</w:t>
      </w:r>
      <w:r w:rsidR="004E6DBB" w:rsidRPr="00FD718A">
        <w:t xml:space="preserve"> </w:t>
      </w:r>
      <w:r w:rsidR="00D72801" w:rsidRPr="00FD718A">
        <w:t xml:space="preserve">outlined above we </w:t>
      </w:r>
      <w:r w:rsidR="00C327CB" w:rsidRPr="00FD718A">
        <w:t>are introducing</w:t>
      </w:r>
      <w:r w:rsidR="00D72801" w:rsidRPr="00FD718A">
        <w:t xml:space="preserve"> a number of </w:t>
      </w:r>
      <w:r w:rsidR="004E6DBB" w:rsidRPr="00FD718A">
        <w:t xml:space="preserve">changes </w:t>
      </w:r>
      <w:r w:rsidR="00D72801" w:rsidRPr="00FD718A">
        <w:t xml:space="preserve">to </w:t>
      </w:r>
      <w:r w:rsidR="00615F3D" w:rsidRPr="00FD718A">
        <w:t xml:space="preserve">the </w:t>
      </w:r>
      <w:r w:rsidR="00E96163" w:rsidRPr="00FD718A">
        <w:t>way</w:t>
      </w:r>
      <w:r w:rsidR="00D72801" w:rsidRPr="00FD718A">
        <w:t xml:space="preserve"> the Cochrane Priority Reviews List is compiled, </w:t>
      </w:r>
      <w:r w:rsidR="004E6DBB" w:rsidRPr="00FD718A">
        <w:t xml:space="preserve">with a view to </w:t>
      </w:r>
      <w:r w:rsidR="00B910AD" w:rsidRPr="00FD718A">
        <w:t xml:space="preserve">streamlining and </w:t>
      </w:r>
      <w:r w:rsidR="004E6DBB" w:rsidRPr="00FD718A">
        <w:t>focus</w:t>
      </w:r>
      <w:r w:rsidR="00B910AD" w:rsidRPr="00FD718A">
        <w:t xml:space="preserve">ing the list, ensuring that Cochrane </w:t>
      </w:r>
      <w:r w:rsidR="004E6DBB" w:rsidRPr="00FD718A">
        <w:t xml:space="preserve">priorities explicitly address the needs of global </w:t>
      </w:r>
      <w:r w:rsidR="00460EC7" w:rsidRPr="00FD718A">
        <w:t xml:space="preserve">healthcare </w:t>
      </w:r>
      <w:r w:rsidR="004E6DBB" w:rsidRPr="00FD718A">
        <w:t>decision makers</w:t>
      </w:r>
      <w:r w:rsidR="00B910AD" w:rsidRPr="00FD718A">
        <w:t xml:space="preserve"> and </w:t>
      </w:r>
      <w:r w:rsidR="00C917DA" w:rsidRPr="00FD718A">
        <w:t>promoting wide participation by appropriately skilled authors</w:t>
      </w:r>
      <w:r w:rsidR="00C327CB" w:rsidRPr="00FD718A">
        <w:t>.</w:t>
      </w:r>
      <w:r w:rsidR="00F300B8" w:rsidRPr="00FD718A">
        <w:t xml:space="preserve"> We will:</w:t>
      </w:r>
    </w:p>
    <w:p w:rsidR="00D64DF4" w:rsidRPr="00FD718A" w:rsidRDefault="00D64DF4" w:rsidP="00B910AD">
      <w:pPr>
        <w:pStyle w:val="ListParagraph"/>
        <w:numPr>
          <w:ilvl w:val="0"/>
          <w:numId w:val="1"/>
        </w:numPr>
      </w:pPr>
      <w:r w:rsidRPr="00FD718A">
        <w:t>Actively seek referrals from other groups within Cochrane, such as Fields, Methods Groups and Centres</w:t>
      </w:r>
      <w:r w:rsidR="00A26847" w:rsidRPr="00FD718A">
        <w:t>.</w:t>
      </w:r>
    </w:p>
    <w:p w:rsidR="00C917DA" w:rsidRPr="00FD718A" w:rsidRDefault="00B910AD" w:rsidP="00B910AD">
      <w:pPr>
        <w:pStyle w:val="ListParagraph"/>
        <w:numPr>
          <w:ilvl w:val="0"/>
          <w:numId w:val="1"/>
        </w:numPr>
      </w:pPr>
      <w:r w:rsidRPr="00FD718A">
        <w:t xml:space="preserve">Reduce the size of the list overall and impose a </w:t>
      </w:r>
      <w:r w:rsidR="00DA3B34" w:rsidRPr="00FD718A">
        <w:t xml:space="preserve">maximum number of titles </w:t>
      </w:r>
      <w:r w:rsidR="00C917DA" w:rsidRPr="00FD718A">
        <w:t xml:space="preserve">per </w:t>
      </w:r>
      <w:r w:rsidR="00A26847" w:rsidRPr="00FD718A">
        <w:t>group</w:t>
      </w:r>
      <w:r w:rsidR="00330635" w:rsidRPr="00FD718A">
        <w:t>.</w:t>
      </w:r>
      <w:r w:rsidR="00C917DA" w:rsidRPr="00FD718A">
        <w:t xml:space="preserve"> </w:t>
      </w:r>
    </w:p>
    <w:p w:rsidR="00C917DA" w:rsidRPr="00FD718A" w:rsidRDefault="00C917DA" w:rsidP="00C917DA">
      <w:pPr>
        <w:pStyle w:val="ListParagraph"/>
        <w:numPr>
          <w:ilvl w:val="0"/>
          <w:numId w:val="1"/>
        </w:numPr>
      </w:pPr>
      <w:r w:rsidRPr="00FD718A">
        <w:t>R</w:t>
      </w:r>
      <w:r w:rsidR="00B910AD" w:rsidRPr="00FD718A">
        <w:t>e</w:t>
      </w:r>
      <w:r w:rsidR="0067242D" w:rsidRPr="00FD718A">
        <w:t xml:space="preserve">quire that </w:t>
      </w:r>
      <w:r w:rsidR="00D6064E" w:rsidRPr="00FD718A">
        <w:t xml:space="preserve">submissions to the </w:t>
      </w:r>
      <w:r w:rsidR="00F97F17" w:rsidRPr="00FD718A">
        <w:t>Cochrane Priority Reviews List</w:t>
      </w:r>
      <w:r w:rsidR="00D6064E" w:rsidRPr="00FD718A">
        <w:t xml:space="preserve"> be </w:t>
      </w:r>
      <w:r w:rsidRPr="00FD718A">
        <w:t xml:space="preserve">accompanied </w:t>
      </w:r>
      <w:r w:rsidR="00D6064E" w:rsidRPr="00FD718A">
        <w:t>by</w:t>
      </w:r>
      <w:r w:rsidRPr="00FD718A">
        <w:t xml:space="preserve"> documentation </w:t>
      </w:r>
      <w:r w:rsidR="00D6064E" w:rsidRPr="00FD718A">
        <w:t xml:space="preserve">that gives a rationale for inclusion, plus supporting </w:t>
      </w:r>
      <w:r w:rsidRPr="00FD718A">
        <w:t xml:space="preserve">evidence </w:t>
      </w:r>
      <w:r w:rsidR="00D6064E" w:rsidRPr="00FD718A">
        <w:t>for the importance of the titles(s)</w:t>
      </w:r>
      <w:r w:rsidRPr="00FD718A">
        <w:t xml:space="preserve">. </w:t>
      </w:r>
    </w:p>
    <w:p w:rsidR="00330635" w:rsidRPr="00FD718A" w:rsidRDefault="00C53A64" w:rsidP="00BF3330">
      <w:pPr>
        <w:pStyle w:val="ListParagraph"/>
        <w:numPr>
          <w:ilvl w:val="0"/>
          <w:numId w:val="1"/>
        </w:numPr>
      </w:pPr>
      <w:r w:rsidRPr="00FD718A">
        <w:t>E</w:t>
      </w:r>
      <w:r w:rsidR="00330635" w:rsidRPr="00FD718A">
        <w:t xml:space="preserve">ngage with </w:t>
      </w:r>
      <w:r w:rsidR="00A62E3D" w:rsidRPr="00FD718A">
        <w:t xml:space="preserve">external </w:t>
      </w:r>
      <w:r w:rsidR="00330635" w:rsidRPr="00FD718A">
        <w:t xml:space="preserve">partners such as </w:t>
      </w:r>
      <w:r w:rsidR="0024330B" w:rsidRPr="00FD718A">
        <w:t>World Health Organisation (WHO) and Pan American Health Organization (PAHO)</w:t>
      </w:r>
      <w:r w:rsidRPr="00FD718A">
        <w:t xml:space="preserve"> </w:t>
      </w:r>
      <w:r w:rsidR="00330635" w:rsidRPr="00FD718A">
        <w:t>to improve our ability to reflect priorities that represent global.</w:t>
      </w:r>
    </w:p>
    <w:p w:rsidR="00DA3B34" w:rsidRPr="00FD718A" w:rsidRDefault="00330635" w:rsidP="00EB029B">
      <w:pPr>
        <w:pStyle w:val="ListParagraph"/>
        <w:numPr>
          <w:ilvl w:val="0"/>
          <w:numId w:val="1"/>
        </w:numPr>
        <w:autoSpaceDE w:val="0"/>
        <w:autoSpaceDN w:val="0"/>
        <w:adjustRightInd w:val="0"/>
        <w:spacing w:after="0" w:line="240" w:lineRule="auto"/>
        <w:rPr>
          <w:rFonts w:ascii="Calibri" w:hAnsi="Calibri" w:cs="Calibri"/>
        </w:rPr>
      </w:pPr>
      <w:r w:rsidRPr="00FD718A">
        <w:t>E</w:t>
      </w:r>
      <w:r w:rsidR="00DA3B34" w:rsidRPr="00FD718A">
        <w:t xml:space="preserve">ncourage </w:t>
      </w:r>
      <w:r w:rsidR="00615F3D" w:rsidRPr="00FD718A">
        <w:t xml:space="preserve">all </w:t>
      </w:r>
      <w:r w:rsidR="00D907DF" w:rsidRPr="00FD718A">
        <w:t>groups</w:t>
      </w:r>
      <w:r w:rsidR="00DA3B34" w:rsidRPr="00FD718A">
        <w:t xml:space="preserve"> to engage in </w:t>
      </w:r>
      <w:r w:rsidR="009F5B2E" w:rsidRPr="00FD718A">
        <w:t xml:space="preserve">a </w:t>
      </w:r>
      <w:r w:rsidR="00DA3B34" w:rsidRPr="00FD718A">
        <w:t>formal prioritisation process based on c</w:t>
      </w:r>
      <w:r w:rsidR="00DA3B34" w:rsidRPr="00FD718A">
        <w:rPr>
          <w:rFonts w:ascii="Calibri" w:hAnsi="Calibri" w:cs="Calibri"/>
        </w:rPr>
        <w:t xml:space="preserve">onsultation with one or more external stakeholders </w:t>
      </w:r>
      <w:r w:rsidRPr="00FD718A">
        <w:rPr>
          <w:rFonts w:ascii="Calibri" w:hAnsi="Calibri" w:cs="Calibri"/>
        </w:rPr>
        <w:t xml:space="preserve">groups </w:t>
      </w:r>
      <w:r w:rsidR="00DA3B34" w:rsidRPr="00FD718A">
        <w:rPr>
          <w:rFonts w:ascii="Calibri" w:hAnsi="Calibri" w:cs="Calibri"/>
        </w:rPr>
        <w:t xml:space="preserve">such as funders, health professionals, consumers, guidelines agencies or healthcare policy makers. </w:t>
      </w:r>
    </w:p>
    <w:p w:rsidR="00330635" w:rsidRPr="00FD718A" w:rsidRDefault="00330635" w:rsidP="00EB029B">
      <w:pPr>
        <w:pStyle w:val="ListParagraph"/>
        <w:numPr>
          <w:ilvl w:val="0"/>
          <w:numId w:val="1"/>
        </w:numPr>
        <w:autoSpaceDE w:val="0"/>
        <w:autoSpaceDN w:val="0"/>
        <w:adjustRightInd w:val="0"/>
        <w:spacing w:after="0" w:line="240" w:lineRule="auto"/>
        <w:rPr>
          <w:rFonts w:ascii="Calibri" w:hAnsi="Calibri" w:cs="Calibri"/>
        </w:rPr>
      </w:pPr>
      <w:r w:rsidRPr="00FD718A">
        <w:rPr>
          <w:rFonts w:ascii="Calibri" w:hAnsi="Calibri" w:cs="Calibri"/>
        </w:rPr>
        <w:lastRenderedPageBreak/>
        <w:t xml:space="preserve">Encourage </w:t>
      </w:r>
      <w:r w:rsidR="00071844" w:rsidRPr="00FD718A">
        <w:t>CRGs</w:t>
      </w:r>
      <w:r w:rsidRPr="00FD718A">
        <w:t xml:space="preserve"> to propose</w:t>
      </w:r>
      <w:r w:rsidR="0067242D" w:rsidRPr="00FD718A">
        <w:t xml:space="preserve"> submit</w:t>
      </w:r>
      <w:r w:rsidRPr="00FD718A">
        <w:t xml:space="preserve"> titles that are open to new authors or author teams</w:t>
      </w:r>
      <w:r w:rsidR="00D64DF4" w:rsidRPr="00FD718A">
        <w:t>, conditional on them having the required skills and knowledge</w:t>
      </w:r>
      <w:r w:rsidRPr="00FD718A">
        <w:t>.</w:t>
      </w:r>
    </w:p>
    <w:p w:rsidR="00B63FB3" w:rsidRPr="00FD718A" w:rsidRDefault="00B63FB3" w:rsidP="00B63FB3">
      <w:pPr>
        <w:pStyle w:val="ListParagraph"/>
        <w:numPr>
          <w:ilvl w:val="0"/>
          <w:numId w:val="1"/>
        </w:numPr>
        <w:autoSpaceDE w:val="0"/>
        <w:autoSpaceDN w:val="0"/>
        <w:adjustRightInd w:val="0"/>
        <w:spacing w:after="0" w:line="240" w:lineRule="auto"/>
        <w:rPr>
          <w:rFonts w:ascii="Calibri" w:hAnsi="Calibri" w:cs="Calibri"/>
        </w:rPr>
      </w:pPr>
      <w:r w:rsidRPr="00FD718A">
        <w:rPr>
          <w:rFonts w:ascii="Calibri" w:hAnsi="Calibri" w:cs="Calibri"/>
        </w:rPr>
        <w:t xml:space="preserve">An expectation that </w:t>
      </w:r>
      <w:r w:rsidR="00D907DF" w:rsidRPr="00FD718A">
        <w:rPr>
          <w:rFonts w:ascii="Calibri" w:hAnsi="Calibri" w:cs="Calibri"/>
        </w:rPr>
        <w:t xml:space="preserve">CRGs will 'fast track' </w:t>
      </w:r>
      <w:r w:rsidRPr="00FD718A">
        <w:rPr>
          <w:rFonts w:ascii="Calibri" w:hAnsi="Calibri" w:cs="Calibri"/>
        </w:rPr>
        <w:t xml:space="preserve">titles on the </w:t>
      </w:r>
      <w:r w:rsidR="00F97F17" w:rsidRPr="00FD718A">
        <w:rPr>
          <w:rFonts w:ascii="Calibri" w:hAnsi="Calibri" w:cs="Calibri"/>
        </w:rPr>
        <w:t>Cochrane Priority Reviews List</w:t>
      </w:r>
      <w:r w:rsidRPr="00FD718A">
        <w:rPr>
          <w:rFonts w:ascii="Calibri" w:hAnsi="Calibri" w:cs="Calibri"/>
        </w:rPr>
        <w:t xml:space="preserve"> through the</w:t>
      </w:r>
      <w:r w:rsidR="00D907DF" w:rsidRPr="00FD718A">
        <w:rPr>
          <w:rFonts w:ascii="Calibri" w:hAnsi="Calibri" w:cs="Calibri"/>
        </w:rPr>
        <w:t>ir</w:t>
      </w:r>
      <w:r w:rsidRPr="00FD718A">
        <w:rPr>
          <w:rFonts w:ascii="Calibri" w:hAnsi="Calibri" w:cs="Calibri"/>
        </w:rPr>
        <w:t xml:space="preserve"> editorial process</w:t>
      </w:r>
      <w:r w:rsidR="00D907DF" w:rsidRPr="00FD718A">
        <w:rPr>
          <w:rFonts w:ascii="Calibri" w:hAnsi="Calibri" w:cs="Calibri"/>
        </w:rPr>
        <w:t>es</w:t>
      </w:r>
      <w:r w:rsidR="001C0158" w:rsidRPr="00FD718A">
        <w:rPr>
          <w:rFonts w:ascii="Calibri" w:hAnsi="Calibri" w:cs="Calibri"/>
        </w:rPr>
        <w:t>.</w:t>
      </w:r>
    </w:p>
    <w:p w:rsidR="00B63FB3" w:rsidRPr="00FD718A" w:rsidRDefault="00A772E4" w:rsidP="00A772E4">
      <w:pPr>
        <w:pStyle w:val="ListParagraph"/>
        <w:numPr>
          <w:ilvl w:val="0"/>
          <w:numId w:val="1"/>
        </w:numPr>
        <w:autoSpaceDE w:val="0"/>
        <w:autoSpaceDN w:val="0"/>
        <w:adjustRightInd w:val="0"/>
        <w:spacing w:after="0" w:line="240" w:lineRule="auto"/>
        <w:rPr>
          <w:rFonts w:ascii="Calibri" w:hAnsi="Calibri" w:cs="Calibri"/>
        </w:rPr>
      </w:pPr>
      <w:r w:rsidRPr="00FD718A">
        <w:rPr>
          <w:rFonts w:ascii="Calibri" w:hAnsi="Calibri" w:cs="Calibri"/>
        </w:rPr>
        <w:t>Support CRGs in creating impact plans for their priority reviews</w:t>
      </w:r>
      <w:r w:rsidR="001C0158" w:rsidRPr="00FD718A">
        <w:rPr>
          <w:rFonts w:ascii="Calibri" w:hAnsi="Calibri" w:cs="Calibri"/>
        </w:rPr>
        <w:t>.</w:t>
      </w:r>
      <w:r w:rsidRPr="00FD718A">
        <w:rPr>
          <w:rFonts w:ascii="Calibri" w:hAnsi="Calibri" w:cs="Calibri"/>
        </w:rPr>
        <w:t xml:space="preserve"> </w:t>
      </w:r>
    </w:p>
    <w:p w:rsidR="00F5746B" w:rsidRPr="00FD718A" w:rsidRDefault="00F5746B" w:rsidP="00A772E4">
      <w:pPr>
        <w:pStyle w:val="ListParagraph"/>
        <w:numPr>
          <w:ilvl w:val="0"/>
          <w:numId w:val="1"/>
        </w:numPr>
        <w:autoSpaceDE w:val="0"/>
        <w:autoSpaceDN w:val="0"/>
        <w:adjustRightInd w:val="0"/>
        <w:spacing w:after="0" w:line="240" w:lineRule="auto"/>
        <w:rPr>
          <w:rFonts w:ascii="Calibri" w:hAnsi="Calibri" w:cs="Calibri"/>
        </w:rPr>
      </w:pPr>
      <w:r w:rsidRPr="00FD718A">
        <w:rPr>
          <w:rFonts w:ascii="Calibri" w:hAnsi="Calibri" w:cs="Calibri"/>
        </w:rPr>
        <w:t xml:space="preserve">Support CRGs by providing a screening service for priority reviews where appropriate. </w:t>
      </w:r>
    </w:p>
    <w:p w:rsidR="00DA3B34" w:rsidRPr="00FD718A" w:rsidRDefault="00DA3B34" w:rsidP="00DA3B34">
      <w:pPr>
        <w:autoSpaceDE w:val="0"/>
        <w:autoSpaceDN w:val="0"/>
        <w:adjustRightInd w:val="0"/>
        <w:spacing w:after="0" w:line="240" w:lineRule="auto"/>
        <w:rPr>
          <w:rFonts w:ascii="Calibri" w:hAnsi="Calibri" w:cs="Calibri"/>
        </w:rPr>
      </w:pPr>
    </w:p>
    <w:p w:rsidR="00D64DF4" w:rsidRPr="00FD718A" w:rsidRDefault="00D64DF4" w:rsidP="00A62E3D">
      <w:pPr>
        <w:pStyle w:val="Heading3"/>
        <w:numPr>
          <w:ilvl w:val="0"/>
          <w:numId w:val="3"/>
        </w:numPr>
        <w:ind w:left="360"/>
      </w:pPr>
      <w:r w:rsidRPr="00FD718A">
        <w:t>Broaden the range of groups that are submitting topics</w:t>
      </w:r>
    </w:p>
    <w:p w:rsidR="00D64DF4" w:rsidRPr="00FD718A" w:rsidRDefault="00D64DF4" w:rsidP="00D64DF4">
      <w:pPr>
        <w:ind w:left="360"/>
      </w:pPr>
      <w:r w:rsidRPr="00FD718A">
        <w:t xml:space="preserve">All the titles currently on the </w:t>
      </w:r>
      <w:r w:rsidR="007C51FB" w:rsidRPr="00FD718A">
        <w:t xml:space="preserve">Cochrane </w:t>
      </w:r>
      <w:r w:rsidRPr="00FD718A">
        <w:t xml:space="preserve">Priority </w:t>
      </w:r>
      <w:r w:rsidR="007C51FB" w:rsidRPr="00FD718A">
        <w:t xml:space="preserve">Reviews </w:t>
      </w:r>
      <w:r w:rsidRPr="00FD718A">
        <w:t xml:space="preserve">List were submitted by CRGs. We believe that this inappropriately limits the range of topics that are presented. Therefore we encourage other groups within Cochrane to undertake prioritisation activities, in particular following engagement with relevant groups outside the organisation, seeking to identify appropriate research priorities and questions. </w:t>
      </w:r>
      <w:r w:rsidR="008C021D" w:rsidRPr="00FD718A">
        <w:t>Where priorities have been identified these should be shared with the relevant CRGs before submission to the priority list.</w:t>
      </w:r>
    </w:p>
    <w:p w:rsidR="00330635" w:rsidRPr="00FD718A" w:rsidRDefault="00330635" w:rsidP="00A62E3D">
      <w:pPr>
        <w:pStyle w:val="Heading3"/>
        <w:numPr>
          <w:ilvl w:val="0"/>
          <w:numId w:val="3"/>
        </w:numPr>
        <w:ind w:left="360"/>
      </w:pPr>
      <w:r w:rsidRPr="00FD718A">
        <w:t>R</w:t>
      </w:r>
      <w:r w:rsidR="00A62E3D" w:rsidRPr="00FD718A">
        <w:t>eduction in</w:t>
      </w:r>
      <w:r w:rsidRPr="00FD718A">
        <w:t xml:space="preserve"> list</w:t>
      </w:r>
      <w:r w:rsidR="00A62E3D" w:rsidRPr="00FD718A">
        <w:t xml:space="preserve"> size</w:t>
      </w:r>
    </w:p>
    <w:p w:rsidR="00A62E3D" w:rsidRPr="00FD718A" w:rsidRDefault="00CC207B" w:rsidP="00D64DF4">
      <w:pPr>
        <w:ind w:left="360"/>
      </w:pPr>
      <w:r w:rsidRPr="00FD718A">
        <w:t>In 2015 no CRG</w:t>
      </w:r>
      <w:r w:rsidR="00071844" w:rsidRPr="00FD718A">
        <w:t xml:space="preserve"> published more than nine priority titles </w:t>
      </w:r>
      <w:r w:rsidR="00D6064E" w:rsidRPr="00FD718A">
        <w:t>for</w:t>
      </w:r>
      <w:r w:rsidR="00071844" w:rsidRPr="00FD718A">
        <w:t xml:space="preserve"> the year so </w:t>
      </w:r>
      <w:r w:rsidR="00467910" w:rsidRPr="00FD718A">
        <w:t xml:space="preserve">we believe </w:t>
      </w:r>
      <w:r w:rsidRPr="00FD718A">
        <w:t xml:space="preserve">it is </w:t>
      </w:r>
      <w:r w:rsidR="00467910" w:rsidRPr="00FD718A">
        <w:t>reasonable</w:t>
      </w:r>
      <w:r w:rsidRPr="00FD718A">
        <w:t xml:space="preserve"> for </w:t>
      </w:r>
      <w:r w:rsidR="0082079F" w:rsidRPr="00FD718A">
        <w:t>each CRG</w:t>
      </w:r>
      <w:r w:rsidRPr="00FD718A">
        <w:t xml:space="preserve"> to have no more than 10 titles on the list at any one time. A new title(s)</w:t>
      </w:r>
      <w:r w:rsidR="00467910" w:rsidRPr="00FD718A">
        <w:t xml:space="preserve"> can be added once a review</w:t>
      </w:r>
      <w:r w:rsidRPr="00FD718A">
        <w:t>(s)</w:t>
      </w:r>
      <w:r w:rsidR="00467910" w:rsidRPr="00FD718A">
        <w:t xml:space="preserve"> has been published</w:t>
      </w:r>
      <w:r w:rsidRPr="00FD718A">
        <w:t>, which</w:t>
      </w:r>
      <w:r w:rsidR="00467910" w:rsidRPr="00FD718A">
        <w:t xml:space="preserve"> means that CRGs</w:t>
      </w:r>
      <w:r w:rsidRPr="00FD718A">
        <w:t xml:space="preserve"> still</w:t>
      </w:r>
      <w:r w:rsidR="00467910" w:rsidRPr="00FD718A">
        <w:t xml:space="preserve"> </w:t>
      </w:r>
      <w:r w:rsidRPr="00FD718A">
        <w:t>h</w:t>
      </w:r>
      <w:r w:rsidR="00467910" w:rsidRPr="00FD718A">
        <w:t xml:space="preserve">ave an opportunity to </w:t>
      </w:r>
      <w:r w:rsidRPr="00FD718A">
        <w:t>revise their lists</w:t>
      </w:r>
      <w:r w:rsidR="00467910" w:rsidRPr="00FD718A">
        <w:t xml:space="preserve"> as priorities change. We wi</w:t>
      </w:r>
      <w:r w:rsidR="0082079F" w:rsidRPr="00FD718A">
        <w:t>ll</w:t>
      </w:r>
      <w:r w:rsidR="0065239D" w:rsidRPr="00FD718A">
        <w:t xml:space="preserve"> </w:t>
      </w:r>
      <w:r w:rsidR="00071844" w:rsidRPr="00FD718A">
        <w:t xml:space="preserve">look at </w:t>
      </w:r>
      <w:r w:rsidR="0082079F" w:rsidRPr="00FD718A">
        <w:t>CRG</w:t>
      </w:r>
      <w:r w:rsidR="00071844" w:rsidRPr="00FD718A">
        <w:t xml:space="preserve"> lists on which very few or no reviews </w:t>
      </w:r>
      <w:r w:rsidR="00D6064E" w:rsidRPr="00FD718A">
        <w:t xml:space="preserve">were published in 2015 </w:t>
      </w:r>
      <w:r w:rsidR="0082079F" w:rsidRPr="00FD718A">
        <w:t>and discuss with them</w:t>
      </w:r>
      <w:r w:rsidR="00071844" w:rsidRPr="00FD718A">
        <w:t xml:space="preserve"> how they might reduce their lists relative to </w:t>
      </w:r>
      <w:r w:rsidR="00D64DF4" w:rsidRPr="00FD718A">
        <w:t xml:space="preserve">their capacity and the </w:t>
      </w:r>
      <w:r w:rsidR="00071844" w:rsidRPr="00FD718A">
        <w:t xml:space="preserve">resources available to them. </w:t>
      </w:r>
      <w:r w:rsidR="00570076" w:rsidRPr="00FD718A">
        <w:t xml:space="preserve"> </w:t>
      </w:r>
      <w:r w:rsidR="00EE5B17" w:rsidRPr="00FD718A">
        <w:t>At the end of 2016 we will identify reviews on which no progress has been made and consider removing them.</w:t>
      </w:r>
      <w:r w:rsidR="001F1AA5" w:rsidRPr="00FD718A">
        <w:t xml:space="preserve">  Other groups (i.e. methods, fields, centres) could propose up to five titles at a time.  </w:t>
      </w:r>
    </w:p>
    <w:p w:rsidR="00A62E3D" w:rsidRPr="00FD718A" w:rsidRDefault="00A62E3D" w:rsidP="00A62E3D">
      <w:pPr>
        <w:pStyle w:val="Heading3"/>
        <w:numPr>
          <w:ilvl w:val="0"/>
          <w:numId w:val="3"/>
        </w:numPr>
        <w:ind w:left="360"/>
      </w:pPr>
      <w:r w:rsidRPr="00FD718A">
        <w:t xml:space="preserve">Supporting documentation </w:t>
      </w:r>
    </w:p>
    <w:p w:rsidR="000F4C5C" w:rsidRPr="00FD718A" w:rsidRDefault="00D6064E" w:rsidP="00D6064E">
      <w:pPr>
        <w:ind w:left="360"/>
      </w:pPr>
      <w:r w:rsidRPr="00FD718A">
        <w:t xml:space="preserve">To ensure the list </w:t>
      </w:r>
      <w:r w:rsidR="00FF0F24" w:rsidRPr="00FD718A">
        <w:t>reflects stakeholder needs</w:t>
      </w:r>
      <w:r w:rsidRPr="00FD718A">
        <w:t xml:space="preserve"> and global </w:t>
      </w:r>
      <w:r w:rsidR="00FF0F24" w:rsidRPr="00FD718A">
        <w:t>healthcare priorities</w:t>
      </w:r>
      <w:r w:rsidRPr="00FD718A">
        <w:t xml:space="preserve"> </w:t>
      </w:r>
      <w:r w:rsidR="00FF0F24" w:rsidRPr="00FD718A">
        <w:t xml:space="preserve">we will require CRGs </w:t>
      </w:r>
      <w:r w:rsidR="00D64DF4" w:rsidRPr="00FD718A">
        <w:t xml:space="preserve">and others proposing topics </w:t>
      </w:r>
      <w:r w:rsidR="00FF0F24" w:rsidRPr="00FD718A">
        <w:t>to justify the importance of the titles they</w:t>
      </w:r>
      <w:r w:rsidR="006C06D9" w:rsidRPr="00FD718A">
        <w:t xml:space="preserve"> propose</w:t>
      </w:r>
      <w:r w:rsidR="00FF0F24" w:rsidRPr="00FD718A">
        <w:t xml:space="preserve">. </w:t>
      </w:r>
      <w:r w:rsidR="000F4C5C" w:rsidRPr="00FD718A">
        <w:t xml:space="preserve">The types of </w:t>
      </w:r>
      <w:r w:rsidR="00F83589" w:rsidRPr="00FD718A">
        <w:t xml:space="preserve">supporting </w:t>
      </w:r>
      <w:r w:rsidR="000F4C5C" w:rsidRPr="00FD718A">
        <w:t xml:space="preserve">evidence we will accept </w:t>
      </w:r>
      <w:r w:rsidR="0065239D" w:rsidRPr="00FD718A">
        <w:t>include</w:t>
      </w:r>
      <w:r w:rsidR="00F83589" w:rsidRPr="00FD718A">
        <w:t>:</w:t>
      </w:r>
    </w:p>
    <w:p w:rsidR="00A62E3D" w:rsidRPr="00FD718A" w:rsidRDefault="000F4C5C" w:rsidP="000F4C5C">
      <w:pPr>
        <w:pStyle w:val="ListParagraph"/>
        <w:numPr>
          <w:ilvl w:val="1"/>
          <w:numId w:val="3"/>
        </w:numPr>
      </w:pPr>
      <w:r w:rsidRPr="00FD718A">
        <w:t xml:space="preserve">Commissioned by </w:t>
      </w:r>
      <w:r w:rsidR="00D6064E" w:rsidRPr="00FD718A">
        <w:t>a major regional or international guideline group</w:t>
      </w:r>
    </w:p>
    <w:p w:rsidR="000F4C5C" w:rsidRPr="00FD718A" w:rsidRDefault="000F4C5C" w:rsidP="000F4C5C">
      <w:pPr>
        <w:pStyle w:val="ListParagraph"/>
        <w:numPr>
          <w:ilvl w:val="1"/>
          <w:numId w:val="3"/>
        </w:numPr>
      </w:pPr>
      <w:r w:rsidRPr="00FD718A">
        <w:t xml:space="preserve">Commissioned by a major regional or international funder </w:t>
      </w:r>
    </w:p>
    <w:p w:rsidR="0065239D" w:rsidRPr="00FD718A" w:rsidRDefault="0065239D" w:rsidP="000F4C5C">
      <w:pPr>
        <w:pStyle w:val="ListParagraph"/>
        <w:numPr>
          <w:ilvl w:val="1"/>
          <w:numId w:val="3"/>
        </w:numPr>
      </w:pPr>
      <w:r w:rsidRPr="00FD718A">
        <w:t>Potential for health or health system impact, or a high cost intervention, including potential for disinvestment</w:t>
      </w:r>
    </w:p>
    <w:p w:rsidR="000F4C5C" w:rsidRPr="00FD718A" w:rsidRDefault="000F4C5C" w:rsidP="000F4C5C">
      <w:pPr>
        <w:pStyle w:val="ListParagraph"/>
        <w:numPr>
          <w:ilvl w:val="1"/>
          <w:numId w:val="3"/>
        </w:numPr>
      </w:pPr>
      <w:r w:rsidRPr="00FD718A">
        <w:t>Access or citation data for existing reviews</w:t>
      </w:r>
      <w:r w:rsidR="00D64DF4" w:rsidRPr="00FD718A">
        <w:t>, to justify an update</w:t>
      </w:r>
    </w:p>
    <w:p w:rsidR="0065239D" w:rsidRPr="00FD718A" w:rsidRDefault="0065239D" w:rsidP="000F4C5C">
      <w:pPr>
        <w:pStyle w:val="ListParagraph"/>
        <w:numPr>
          <w:ilvl w:val="1"/>
          <w:numId w:val="3"/>
        </w:numPr>
      </w:pPr>
      <w:r w:rsidRPr="00FD718A">
        <w:t>Identified following a formal consultation process e.g. James Lind Alliance</w:t>
      </w:r>
    </w:p>
    <w:p w:rsidR="0065239D" w:rsidRPr="00FD718A" w:rsidRDefault="0065239D" w:rsidP="000F4C5C">
      <w:pPr>
        <w:pStyle w:val="ListParagraph"/>
        <w:numPr>
          <w:ilvl w:val="1"/>
          <w:numId w:val="3"/>
        </w:numPr>
      </w:pPr>
      <w:r w:rsidRPr="00FD718A">
        <w:t xml:space="preserve">Recognised </w:t>
      </w:r>
      <w:r w:rsidR="00F52C08" w:rsidRPr="00FD718A">
        <w:t xml:space="preserve">emerging </w:t>
      </w:r>
      <w:r w:rsidRPr="00FD718A">
        <w:t xml:space="preserve">priority for </w:t>
      </w:r>
      <w:r w:rsidR="00F52C08" w:rsidRPr="00FD718A">
        <w:t xml:space="preserve">specific stakeholders </w:t>
      </w:r>
      <w:r w:rsidR="0002511F" w:rsidRPr="00FD718A">
        <w:t>e.g.</w:t>
      </w:r>
      <w:r w:rsidR="00EE5B17" w:rsidRPr="00FD718A">
        <w:t xml:space="preserve"> global health emergency</w:t>
      </w:r>
    </w:p>
    <w:p w:rsidR="00EE5B17" w:rsidRPr="00FD718A" w:rsidRDefault="00EE5B17" w:rsidP="00EE5B17">
      <w:pPr>
        <w:pStyle w:val="ListParagraph"/>
        <w:numPr>
          <w:ilvl w:val="1"/>
          <w:numId w:val="3"/>
        </w:numPr>
      </w:pPr>
      <w:r w:rsidRPr="00FD718A">
        <w:t>Flagged by a regional or international early awareness and alert (EAA) system e.g. Euroscan</w:t>
      </w:r>
    </w:p>
    <w:p w:rsidR="0066252C" w:rsidRPr="00FD718A" w:rsidRDefault="0066252C" w:rsidP="0066252C">
      <w:pPr>
        <w:ind w:left="360"/>
      </w:pPr>
      <w:r w:rsidRPr="00FD718A">
        <w:t>We will dev</w:t>
      </w:r>
      <w:r w:rsidR="00D923F0" w:rsidRPr="00FD718A">
        <w:t>elop a simple template that groups</w:t>
      </w:r>
      <w:r w:rsidRPr="00FD718A">
        <w:t xml:space="preserve"> can use to provide all relevant information when submitting a new title. </w:t>
      </w:r>
      <w:r w:rsidR="00460EC7" w:rsidRPr="00FD718A">
        <w:t xml:space="preserve">This </w:t>
      </w:r>
      <w:r w:rsidR="006C06D9" w:rsidRPr="00FD718A">
        <w:t>change</w:t>
      </w:r>
      <w:r w:rsidR="00460EC7" w:rsidRPr="00FD718A">
        <w:t xml:space="preserve"> applies specifically to </w:t>
      </w:r>
      <w:r w:rsidR="00D923F0" w:rsidRPr="00FD718A">
        <w:t xml:space="preserve">groups </w:t>
      </w:r>
      <w:r w:rsidR="00460EC7" w:rsidRPr="00FD718A">
        <w:t xml:space="preserve">that </w:t>
      </w:r>
      <w:r w:rsidR="006C06D9" w:rsidRPr="00FD718A">
        <w:t xml:space="preserve">do not use a formal </w:t>
      </w:r>
      <w:r w:rsidR="009F5B2E" w:rsidRPr="00FD718A">
        <w:t xml:space="preserve">and explicit </w:t>
      </w:r>
      <w:r w:rsidR="006C06D9" w:rsidRPr="00FD718A">
        <w:t xml:space="preserve">prioritisation process (see point 4). </w:t>
      </w:r>
    </w:p>
    <w:p w:rsidR="00A62E3D" w:rsidRPr="00FD718A" w:rsidRDefault="00C53A64" w:rsidP="00A62E3D">
      <w:pPr>
        <w:pStyle w:val="Heading3"/>
        <w:numPr>
          <w:ilvl w:val="0"/>
          <w:numId w:val="3"/>
        </w:numPr>
        <w:ind w:left="360"/>
      </w:pPr>
      <w:r w:rsidRPr="00FD718A">
        <w:t xml:space="preserve">Ensuring </w:t>
      </w:r>
      <w:r w:rsidR="00162D9C" w:rsidRPr="00FD718A">
        <w:t>a focus on global health priorities</w:t>
      </w:r>
    </w:p>
    <w:p w:rsidR="00BC1207" w:rsidRPr="00FD718A" w:rsidRDefault="000F4C5C" w:rsidP="00BC1207">
      <w:pPr>
        <w:ind w:left="360"/>
      </w:pPr>
      <w:r w:rsidRPr="00FD718A">
        <w:t xml:space="preserve">In 2016 we will work to strengthen </w:t>
      </w:r>
      <w:r w:rsidR="00BE476A" w:rsidRPr="00FD718A">
        <w:t xml:space="preserve">our </w:t>
      </w:r>
      <w:r w:rsidR="00F52C08" w:rsidRPr="00FD718A">
        <w:t xml:space="preserve">formal and informal </w:t>
      </w:r>
      <w:r w:rsidR="00BE476A" w:rsidRPr="00FD718A">
        <w:t>partnerships with organisations such as the WHO</w:t>
      </w:r>
      <w:r w:rsidR="00615F3D" w:rsidRPr="00FD718A">
        <w:t xml:space="preserve"> and the </w:t>
      </w:r>
      <w:r w:rsidR="00B409C6" w:rsidRPr="00FD718A">
        <w:t>P</w:t>
      </w:r>
      <w:r w:rsidR="00615F3D" w:rsidRPr="00FD718A">
        <w:t xml:space="preserve">an </w:t>
      </w:r>
      <w:r w:rsidR="00B409C6" w:rsidRPr="00FD718A">
        <w:t>A</w:t>
      </w:r>
      <w:r w:rsidR="00615F3D" w:rsidRPr="00FD718A">
        <w:t xml:space="preserve">merican </w:t>
      </w:r>
      <w:r w:rsidR="00B409C6" w:rsidRPr="00FD718A">
        <w:t>H</w:t>
      </w:r>
      <w:r w:rsidR="00615F3D" w:rsidRPr="00FD718A">
        <w:t xml:space="preserve">ealth </w:t>
      </w:r>
      <w:r w:rsidR="00B409C6" w:rsidRPr="00FD718A">
        <w:t>O</w:t>
      </w:r>
      <w:r w:rsidR="00615F3D" w:rsidRPr="00FD718A">
        <w:t>rganization (PAHO),</w:t>
      </w:r>
      <w:r w:rsidR="00BE476A" w:rsidRPr="00FD718A">
        <w:t xml:space="preserve"> </w:t>
      </w:r>
      <w:r w:rsidR="00F52C08" w:rsidRPr="00FD718A">
        <w:t xml:space="preserve">and </w:t>
      </w:r>
      <w:r w:rsidR="00615F3D" w:rsidRPr="00FD718A">
        <w:t xml:space="preserve">to explore new partnerships with groups such as </w:t>
      </w:r>
      <w:r w:rsidR="00F52C08" w:rsidRPr="00FD718A">
        <w:t xml:space="preserve">Euroscan </w:t>
      </w:r>
      <w:r w:rsidR="00BE476A" w:rsidRPr="00FD718A">
        <w:t xml:space="preserve">in the context of priority setting.  </w:t>
      </w:r>
      <w:r w:rsidR="003D0E02" w:rsidRPr="00FD718A">
        <w:t xml:space="preserve">Members of the </w:t>
      </w:r>
      <w:r w:rsidR="00CC207B" w:rsidRPr="00FD718A">
        <w:t>CET</w:t>
      </w:r>
      <w:r w:rsidR="00BE476A" w:rsidRPr="00FD718A">
        <w:t xml:space="preserve"> will aim to work with WHO to ensure that Cochrane is producing reviews that </w:t>
      </w:r>
      <w:r w:rsidR="00A22AC8" w:rsidRPr="00FD718A">
        <w:t xml:space="preserve">contribute to evidence-informed </w:t>
      </w:r>
      <w:r w:rsidR="00635B22" w:rsidRPr="00FD718A">
        <w:t>decision-making</w:t>
      </w:r>
      <w:r w:rsidR="00A22AC8" w:rsidRPr="00FD718A">
        <w:t xml:space="preserve"> within the framework of </w:t>
      </w:r>
      <w:r w:rsidR="00BE476A" w:rsidRPr="00FD718A">
        <w:t>Universal Health Coverage</w:t>
      </w:r>
      <w:r w:rsidR="00A22AC8" w:rsidRPr="00FD718A">
        <w:t xml:space="preserve"> (UHC). We will also capitalise on the newly formed relationship between</w:t>
      </w:r>
      <w:r w:rsidR="00B409C6" w:rsidRPr="00FD718A">
        <w:t xml:space="preserve"> Cochrane and PAHO</w:t>
      </w:r>
      <w:r w:rsidR="00A22AC8" w:rsidRPr="00FD718A">
        <w:t>. A key aim of the M</w:t>
      </w:r>
      <w:r w:rsidR="00CC207B" w:rsidRPr="00FD718A">
        <w:t xml:space="preserve">emorandum </w:t>
      </w:r>
      <w:r w:rsidR="00A22AC8" w:rsidRPr="00FD718A">
        <w:t>o</w:t>
      </w:r>
      <w:r w:rsidR="00CC207B" w:rsidRPr="00FD718A">
        <w:t xml:space="preserve">f </w:t>
      </w:r>
      <w:r w:rsidR="00A22AC8" w:rsidRPr="00FD718A">
        <w:t>U</w:t>
      </w:r>
      <w:r w:rsidR="00CC207B" w:rsidRPr="00FD718A">
        <w:t>nderstanding</w:t>
      </w:r>
      <w:r w:rsidR="00A22AC8" w:rsidRPr="00FD718A">
        <w:t xml:space="preserve"> signed by the two organisations is </w:t>
      </w:r>
      <w:r w:rsidR="00615F3D" w:rsidRPr="00FD718A">
        <w:t xml:space="preserve">to </w:t>
      </w:r>
      <w:r w:rsidR="00CC207B" w:rsidRPr="00FD718A">
        <w:t xml:space="preserve">align </w:t>
      </w:r>
      <w:r w:rsidR="00A22AC8" w:rsidRPr="00FD718A">
        <w:t>Cochrane systematic review</w:t>
      </w:r>
      <w:r w:rsidR="00CC207B" w:rsidRPr="00FD718A">
        <w:t xml:space="preserve"> production </w:t>
      </w:r>
      <w:r w:rsidR="00A22AC8" w:rsidRPr="00FD718A">
        <w:t xml:space="preserve">to PAHO’s health priorities. </w:t>
      </w:r>
    </w:p>
    <w:p w:rsidR="00635B22" w:rsidRPr="00FD718A" w:rsidRDefault="00A22AC8" w:rsidP="00C53A64">
      <w:pPr>
        <w:ind w:left="360"/>
      </w:pPr>
      <w:r w:rsidRPr="00FD718A">
        <w:lastRenderedPageBreak/>
        <w:t xml:space="preserve">We aim to </w:t>
      </w:r>
      <w:r w:rsidR="00615F3D" w:rsidRPr="00FD718A">
        <w:t>increa</w:t>
      </w:r>
      <w:r w:rsidR="00B409C6" w:rsidRPr="00FD718A">
        <w:t>se</w:t>
      </w:r>
      <w:r w:rsidRPr="00FD718A">
        <w:t xml:space="preserve"> the </w:t>
      </w:r>
      <w:r w:rsidR="00615F3D" w:rsidRPr="00FD718A">
        <w:t xml:space="preserve">percentage of LMIC relevant reviews </w:t>
      </w:r>
      <w:r w:rsidRPr="00FD718A">
        <w:t xml:space="preserve">by the end of 2016. </w:t>
      </w:r>
      <w:r w:rsidR="00D74AFB" w:rsidRPr="00FD718A">
        <w:t xml:space="preserve">We do not anticipate that every CRG will contribute </w:t>
      </w:r>
      <w:r w:rsidR="00615F3D" w:rsidRPr="00FD718A">
        <w:t>equally</w:t>
      </w:r>
      <w:r w:rsidR="00204C8F">
        <w:t xml:space="preserve"> to this</w:t>
      </w:r>
      <w:r w:rsidR="00D74AFB" w:rsidRPr="00FD718A">
        <w:t xml:space="preserve">, however we feel that we can utilise the knowledge and skills of </w:t>
      </w:r>
      <w:r w:rsidRPr="00FD718A">
        <w:t xml:space="preserve">our colleagues </w:t>
      </w:r>
      <w:r w:rsidR="00F52C08" w:rsidRPr="00FD718A">
        <w:t xml:space="preserve">inside and outside Cochrane </w:t>
      </w:r>
      <w:r w:rsidR="00D74AFB" w:rsidRPr="00FD718A">
        <w:t xml:space="preserve">to identify gaps and use this information to help CRGs who might not have prioritised LMICs previously.  </w:t>
      </w:r>
      <w:r w:rsidR="00C53A64" w:rsidRPr="00FD718A">
        <w:t xml:space="preserve">We will also </w:t>
      </w:r>
      <w:r w:rsidR="00615F3D" w:rsidRPr="00FD718A">
        <w:t xml:space="preserve">explore </w:t>
      </w:r>
      <w:r w:rsidR="00F97F17" w:rsidRPr="00FD718A">
        <w:t xml:space="preserve">the possibility of </w:t>
      </w:r>
      <w:r w:rsidR="00460EC7" w:rsidRPr="00FD718A">
        <w:t xml:space="preserve">collaborating with external partners to </w:t>
      </w:r>
      <w:r w:rsidR="00C53A64" w:rsidRPr="00FD718A">
        <w:t>creat</w:t>
      </w:r>
      <w:r w:rsidR="00460EC7" w:rsidRPr="00FD718A">
        <w:t>e</w:t>
      </w:r>
      <w:r w:rsidR="00C53A64" w:rsidRPr="00FD718A">
        <w:t xml:space="preserve"> a smaller list </w:t>
      </w:r>
      <w:r w:rsidR="00460EC7" w:rsidRPr="00FD718A">
        <w:t>of</w:t>
      </w:r>
      <w:r w:rsidR="00C53A64" w:rsidRPr="00FD718A">
        <w:t xml:space="preserve"> only those </w:t>
      </w:r>
      <w:r w:rsidR="000F4C5C" w:rsidRPr="00FD718A">
        <w:t xml:space="preserve">titles that are important in low-income settings. </w:t>
      </w:r>
    </w:p>
    <w:p w:rsidR="00BC1207" w:rsidRPr="00FD718A" w:rsidRDefault="00430C53" w:rsidP="00C53A64">
      <w:pPr>
        <w:ind w:left="360"/>
      </w:pPr>
      <w:r w:rsidRPr="00FD718A">
        <w:t xml:space="preserve">We </w:t>
      </w:r>
      <w:r w:rsidR="00BC1207" w:rsidRPr="00FD718A">
        <w:t>will actively work to secure sources of funding for delivering on these priorities</w:t>
      </w:r>
      <w:r w:rsidR="00635B22" w:rsidRPr="00FD718A">
        <w:t xml:space="preserve"> wherever possible</w:t>
      </w:r>
      <w:r w:rsidR="00BC1207" w:rsidRPr="00FD718A">
        <w:t xml:space="preserve">, </w:t>
      </w:r>
      <w:r w:rsidR="00635B22" w:rsidRPr="00FD718A">
        <w:t>by incorporating priority setting into grant proposals prepared by Cochrane and partners such as WHO and PAHO</w:t>
      </w:r>
      <w:r w:rsidR="00BC1207" w:rsidRPr="00FD718A">
        <w:t xml:space="preserve">. </w:t>
      </w:r>
    </w:p>
    <w:p w:rsidR="00A62E3D" w:rsidRPr="00FD718A" w:rsidRDefault="00A62E3D" w:rsidP="00A62E3D">
      <w:pPr>
        <w:pStyle w:val="Heading3"/>
        <w:numPr>
          <w:ilvl w:val="0"/>
          <w:numId w:val="3"/>
        </w:numPr>
        <w:ind w:left="360"/>
      </w:pPr>
      <w:r w:rsidRPr="00FD718A">
        <w:t>Explicit prioritisation processes at CRG level</w:t>
      </w:r>
    </w:p>
    <w:p w:rsidR="00764880" w:rsidRPr="00FD718A" w:rsidRDefault="00F52C08" w:rsidP="00764880">
      <w:pPr>
        <w:ind w:left="360"/>
      </w:pPr>
      <w:r w:rsidRPr="00FD718A">
        <w:t>We strongly believe that</w:t>
      </w:r>
      <w:r w:rsidR="00764880" w:rsidRPr="00FD718A">
        <w:t xml:space="preserve"> all CRGs </w:t>
      </w:r>
      <w:r w:rsidRPr="00FD718A">
        <w:t xml:space="preserve">should </w:t>
      </w:r>
      <w:r w:rsidR="00764880" w:rsidRPr="00FD718A">
        <w:t xml:space="preserve">undertake a formal </w:t>
      </w:r>
      <w:r w:rsidR="00F83589" w:rsidRPr="00FD718A">
        <w:t xml:space="preserve">prioritisation </w:t>
      </w:r>
      <w:r w:rsidR="00764880" w:rsidRPr="00FD718A">
        <w:t>process</w:t>
      </w:r>
      <w:r w:rsidRPr="00FD718A">
        <w:t xml:space="preserve"> except where their titles are determined by the funding body that supports them</w:t>
      </w:r>
      <w:r w:rsidR="007312DE" w:rsidRPr="00FD718A">
        <w:t xml:space="preserve"> and that this process should be adequately documented</w:t>
      </w:r>
      <w:r w:rsidR="00764880" w:rsidRPr="00FD718A">
        <w:t xml:space="preserve">. </w:t>
      </w:r>
      <w:r w:rsidR="008A52FE" w:rsidRPr="00FD718A">
        <w:t xml:space="preserve">This </w:t>
      </w:r>
      <w:r w:rsidR="007312DE" w:rsidRPr="00FD718A">
        <w:t>w</w:t>
      </w:r>
      <w:r w:rsidR="008A52FE" w:rsidRPr="00FD718A">
        <w:t xml:space="preserve">ould include some external engagement, either with funders, or potential users of their reviews, </w:t>
      </w:r>
      <w:r w:rsidR="007312DE" w:rsidRPr="00FD718A">
        <w:t>and</w:t>
      </w:r>
      <w:r w:rsidR="008A52FE" w:rsidRPr="00FD718A">
        <w:t xml:space="preserve"> be informed by evidence or data. </w:t>
      </w:r>
      <w:r w:rsidR="0066252C" w:rsidRPr="00FD718A">
        <w:t xml:space="preserve">We will develop guidance to help CRGs undertake such a process, including a checklist of elements to consider and some possible </w:t>
      </w:r>
      <w:r w:rsidR="00430C53" w:rsidRPr="00FD718A">
        <w:t xml:space="preserve">priority </w:t>
      </w:r>
      <w:r w:rsidR="0066252C" w:rsidRPr="00FD718A">
        <w:t xml:space="preserve">setting methods (e.g. </w:t>
      </w:r>
      <w:r w:rsidR="003D0E02" w:rsidRPr="00FD718A">
        <w:t>using the Delphi method with key external and internal stakeholders</w:t>
      </w:r>
      <w:r w:rsidR="0066252C" w:rsidRPr="00FD718A">
        <w:t>)</w:t>
      </w:r>
      <w:r w:rsidR="003D0E02" w:rsidRPr="00FD718A">
        <w:t xml:space="preserve">. </w:t>
      </w:r>
      <w:r w:rsidR="00943476" w:rsidRPr="00FD718A">
        <w:t xml:space="preserve">Guidance is also available on the </w:t>
      </w:r>
      <w:hyperlink r:id="rId8" w:history="1">
        <w:r w:rsidR="00943476" w:rsidRPr="00FD718A">
          <w:rPr>
            <w:rStyle w:val="Hyperlink"/>
          </w:rPr>
          <w:t>Cochrane Priority Setting Methods Group</w:t>
        </w:r>
      </w:hyperlink>
      <w:r w:rsidR="00943476" w:rsidRPr="00FD718A">
        <w:t xml:space="preserve"> website. </w:t>
      </w:r>
      <w:r w:rsidR="00764880" w:rsidRPr="00FD718A">
        <w:t>CRGs who</w:t>
      </w:r>
      <w:r w:rsidRPr="00FD718A">
        <w:t xml:space="preserve"> </w:t>
      </w:r>
      <w:r w:rsidR="007209D1" w:rsidRPr="00FD718A">
        <w:t xml:space="preserve">undertake a formal prioritisation exercise </w:t>
      </w:r>
      <w:r w:rsidR="00764880" w:rsidRPr="00FD718A">
        <w:t xml:space="preserve">will </w:t>
      </w:r>
      <w:r w:rsidRPr="00FD718A">
        <w:t>find it</w:t>
      </w:r>
      <w:r w:rsidR="00764880" w:rsidRPr="00FD718A">
        <w:t xml:space="preserve"> much easier to meet the evidentiary r</w:t>
      </w:r>
      <w:r w:rsidR="007209D1" w:rsidRPr="00FD718A">
        <w:t xml:space="preserve">equirement outlined in point 2 </w:t>
      </w:r>
      <w:r w:rsidR="00F83589" w:rsidRPr="00FD718A">
        <w:t xml:space="preserve">because they will not have to provide </w:t>
      </w:r>
      <w:r w:rsidR="007209D1" w:rsidRPr="00FD718A">
        <w:t xml:space="preserve">separate </w:t>
      </w:r>
      <w:r w:rsidR="00F83589" w:rsidRPr="00FD718A">
        <w:t>supportin</w:t>
      </w:r>
      <w:r w:rsidR="007209D1" w:rsidRPr="00FD718A">
        <w:t>g documentation for each review</w:t>
      </w:r>
      <w:r w:rsidR="00764880" w:rsidRPr="00FD718A">
        <w:t xml:space="preserve">. </w:t>
      </w:r>
      <w:r w:rsidR="008C021D" w:rsidRPr="00FD718A">
        <w:t xml:space="preserve"> There would </w:t>
      </w:r>
      <w:r w:rsidR="005658BF" w:rsidRPr="00FD718A">
        <w:t xml:space="preserve">also </w:t>
      </w:r>
      <w:r w:rsidR="008C021D" w:rsidRPr="00FD718A">
        <w:t xml:space="preserve">be enormous benefit in other groups </w:t>
      </w:r>
      <w:r w:rsidR="005658BF" w:rsidRPr="00FD718A">
        <w:t xml:space="preserve">within Cochrane undertaking similar prioritisation exercises. </w:t>
      </w:r>
    </w:p>
    <w:p w:rsidR="00A62E3D" w:rsidRPr="00FD718A" w:rsidRDefault="00A62E3D" w:rsidP="00A62E3D">
      <w:pPr>
        <w:pStyle w:val="Heading3"/>
        <w:numPr>
          <w:ilvl w:val="0"/>
          <w:numId w:val="3"/>
        </w:numPr>
        <w:ind w:left="360"/>
      </w:pPr>
      <w:r w:rsidRPr="00FD718A">
        <w:t>Participation of new authors or author teams</w:t>
      </w:r>
    </w:p>
    <w:p w:rsidR="00B63FB3" w:rsidRPr="00FD718A" w:rsidRDefault="003A7E91" w:rsidP="0002511F">
      <w:pPr>
        <w:autoSpaceDE w:val="0"/>
        <w:autoSpaceDN w:val="0"/>
        <w:adjustRightInd w:val="0"/>
        <w:spacing w:after="0" w:line="240" w:lineRule="auto"/>
        <w:ind w:left="360"/>
      </w:pPr>
      <w:r w:rsidRPr="00FD718A">
        <w:rPr>
          <w:rFonts w:ascii="Calibri" w:hAnsi="Calibri" w:cs="Calibri"/>
        </w:rPr>
        <w:t>Most</w:t>
      </w:r>
      <w:r w:rsidR="00604657" w:rsidRPr="00FD718A">
        <w:rPr>
          <w:rFonts w:ascii="Calibri" w:hAnsi="Calibri" w:cs="Calibri"/>
        </w:rPr>
        <w:t xml:space="preserve"> of titles on the current list </w:t>
      </w:r>
      <w:r w:rsidR="00DA6B5E" w:rsidRPr="00FD718A">
        <w:rPr>
          <w:rFonts w:ascii="Calibri" w:hAnsi="Calibri" w:cs="Calibri"/>
        </w:rPr>
        <w:t xml:space="preserve">are not open to </w:t>
      </w:r>
      <w:r w:rsidR="00DA6B5E" w:rsidRPr="00FD718A">
        <w:t xml:space="preserve">new authors or author teams. We appreciate that in the case of updates especially, </w:t>
      </w:r>
      <w:r w:rsidR="007209D1" w:rsidRPr="00FD718A">
        <w:t>a</w:t>
      </w:r>
      <w:r w:rsidR="00DA6B5E" w:rsidRPr="00FD718A">
        <w:t xml:space="preserve">n experienced team is </w:t>
      </w:r>
      <w:r w:rsidR="007209D1" w:rsidRPr="00FD718A">
        <w:t xml:space="preserve">often </w:t>
      </w:r>
      <w:r w:rsidR="00DA6B5E" w:rsidRPr="00FD718A">
        <w:t xml:space="preserve">already in place and that team represents the best chance of delivering a high quality, high priority review, quickly. The </w:t>
      </w:r>
      <w:r w:rsidR="00E2732B" w:rsidRPr="00FD718A">
        <w:t>CET</w:t>
      </w:r>
      <w:r w:rsidR="00DA6B5E" w:rsidRPr="00FD718A">
        <w:t xml:space="preserve"> will not seek to impose a quota system i</w:t>
      </w:r>
      <w:r w:rsidR="00430C53" w:rsidRPr="00FD718A">
        <w:t>n</w:t>
      </w:r>
      <w:r w:rsidR="00DA6B5E" w:rsidRPr="00FD718A">
        <w:t xml:space="preserve"> this regard but does </w:t>
      </w:r>
      <w:r w:rsidR="006C2250" w:rsidRPr="00FD718A">
        <w:t xml:space="preserve">encourage </w:t>
      </w:r>
      <w:r w:rsidR="00071844" w:rsidRPr="00FD718A">
        <w:t>CRGs</w:t>
      </w:r>
      <w:r w:rsidR="006C2250" w:rsidRPr="00FD718A">
        <w:t xml:space="preserve"> to </w:t>
      </w:r>
      <w:r w:rsidR="00DA6B5E" w:rsidRPr="00FD718A">
        <w:t>consider</w:t>
      </w:r>
      <w:r w:rsidR="006C2250" w:rsidRPr="00FD718A">
        <w:t xml:space="preserve"> new </w:t>
      </w:r>
      <w:r w:rsidR="00DA6B5E" w:rsidRPr="00FD718A">
        <w:t>authors</w:t>
      </w:r>
      <w:r w:rsidR="006C2250" w:rsidRPr="00FD718A">
        <w:t xml:space="preserve"> from both high and low income settings</w:t>
      </w:r>
      <w:r w:rsidR="00DA6B5E" w:rsidRPr="00FD718A">
        <w:t xml:space="preserve"> when proposing titles for the list</w:t>
      </w:r>
      <w:r w:rsidR="00D923F0" w:rsidRPr="00FD718A">
        <w:t>, conditional on the individuals and groups being able to demonstrate appropriate skills</w:t>
      </w:r>
      <w:r w:rsidR="00F52C08" w:rsidRPr="00FD718A">
        <w:t>. This can include the possibility of individuals joining established teams, or new teams that can demonstrate that they have the experience and skills required to undertake the review</w:t>
      </w:r>
      <w:r w:rsidR="006C2250" w:rsidRPr="00FD718A">
        <w:t xml:space="preserve">. </w:t>
      </w:r>
      <w:r w:rsidR="00DA6B5E" w:rsidRPr="00FD718A">
        <w:t xml:space="preserve">In 2015 we actively advertised these ‘open’ reviews and heard from a couple of CRGs that this proved to be a successful means of engaging capable new authors. </w:t>
      </w:r>
      <w:r w:rsidR="00B63FB3" w:rsidRPr="00FD718A">
        <w:br/>
      </w:r>
    </w:p>
    <w:p w:rsidR="00B63FB3" w:rsidRPr="00FD718A" w:rsidRDefault="00B63FB3" w:rsidP="0002511F">
      <w:pPr>
        <w:pStyle w:val="Heading3"/>
        <w:numPr>
          <w:ilvl w:val="0"/>
          <w:numId w:val="3"/>
        </w:numPr>
        <w:ind w:left="426"/>
      </w:pPr>
      <w:r w:rsidRPr="00FD718A">
        <w:t>An expectation that titles on the priority list will be 'fast tracked' through the editorial process</w:t>
      </w:r>
    </w:p>
    <w:p w:rsidR="00D36CB1" w:rsidRPr="00FD718A" w:rsidRDefault="00635B22" w:rsidP="0066252C">
      <w:pPr>
        <w:pStyle w:val="ListParagraph"/>
        <w:autoSpaceDE w:val="0"/>
        <w:autoSpaceDN w:val="0"/>
        <w:adjustRightInd w:val="0"/>
        <w:spacing w:after="0" w:line="240" w:lineRule="auto"/>
        <w:ind w:left="426"/>
      </w:pPr>
      <w:r w:rsidRPr="00FD718A">
        <w:t xml:space="preserve">We expect that </w:t>
      </w:r>
      <w:r w:rsidR="003A7E91" w:rsidRPr="00FD718A">
        <w:t xml:space="preserve">priority reviews </w:t>
      </w:r>
      <w:r w:rsidR="00B63FB3" w:rsidRPr="00FD718A">
        <w:t xml:space="preserve">will be provided with a ‘fast track’ editorial process that aims to ensure that </w:t>
      </w:r>
      <w:r w:rsidR="00615F3D" w:rsidRPr="00FD718A">
        <w:t xml:space="preserve">for standard intervention reviews </w:t>
      </w:r>
      <w:r w:rsidR="00B63FB3" w:rsidRPr="00FD718A">
        <w:t>the time from title registration to review publication i</w:t>
      </w:r>
      <w:r w:rsidR="00615F3D" w:rsidRPr="00FD718A">
        <w:t>n</w:t>
      </w:r>
      <w:r w:rsidR="00B63FB3" w:rsidRPr="00FD718A">
        <w:t xml:space="preserve"> less than 20 months. </w:t>
      </w:r>
      <w:r w:rsidR="00DC488B" w:rsidRPr="00FD718A">
        <w:t>In support of this, titles on the Cochrane</w:t>
      </w:r>
      <w:r w:rsidR="00F97F17" w:rsidRPr="00FD718A">
        <w:t xml:space="preserve"> Priority Reviews List</w:t>
      </w:r>
      <w:r w:rsidR="00DC488B" w:rsidRPr="00FD718A">
        <w:t xml:space="preserve"> will be m</w:t>
      </w:r>
      <w:r w:rsidR="003A7E91" w:rsidRPr="00FD718A">
        <w:t>ore likely to attract funding f</w:t>
      </w:r>
      <w:r w:rsidR="00DC488B" w:rsidRPr="00FD718A">
        <w:t>r</w:t>
      </w:r>
      <w:r w:rsidR="003A7E91" w:rsidRPr="00FD718A">
        <w:t>o</w:t>
      </w:r>
      <w:r w:rsidR="00DC488B" w:rsidRPr="00FD718A">
        <w:t>m the Cochrane Review Support Programme</w:t>
      </w:r>
      <w:r w:rsidRPr="00FD718A">
        <w:t xml:space="preserve"> if this fast-tracking is assured. I</w:t>
      </w:r>
      <w:r w:rsidR="00DC488B" w:rsidRPr="00FD718A">
        <w:t xml:space="preserve">n addition, the CEU will </w:t>
      </w:r>
      <w:r w:rsidR="00D923F0" w:rsidRPr="00FD718A">
        <w:t xml:space="preserve">be willing to </w:t>
      </w:r>
      <w:r w:rsidR="00DC488B" w:rsidRPr="00FD718A">
        <w:t>provide quality screening of the review at an appropriate stage in the process.</w:t>
      </w:r>
      <w:r w:rsidR="0066252C" w:rsidRPr="00FD718A">
        <w:br/>
      </w:r>
    </w:p>
    <w:p w:rsidR="00DC488B" w:rsidRPr="00FD718A" w:rsidRDefault="00F5746B" w:rsidP="00F9615C">
      <w:pPr>
        <w:pStyle w:val="Heading3"/>
        <w:numPr>
          <w:ilvl w:val="0"/>
          <w:numId w:val="3"/>
        </w:numPr>
        <w:ind w:left="426" w:hanging="284"/>
      </w:pPr>
      <w:r w:rsidRPr="00FD718A">
        <w:t>I</w:t>
      </w:r>
      <w:r w:rsidR="00A850FA" w:rsidRPr="00FD718A">
        <w:t xml:space="preserve">mpact </w:t>
      </w:r>
      <w:r w:rsidRPr="00FD718A">
        <w:t>plans</w:t>
      </w:r>
    </w:p>
    <w:p w:rsidR="00DC488B" w:rsidRPr="00FD718A" w:rsidRDefault="00DC488B" w:rsidP="000E6653">
      <w:pPr>
        <w:ind w:left="426"/>
      </w:pPr>
      <w:r w:rsidRPr="00FD718A">
        <w:t xml:space="preserve">We want to ensure </w:t>
      </w:r>
      <w:r w:rsidR="007209D1" w:rsidRPr="00FD718A">
        <w:t xml:space="preserve">that Cochrane </w:t>
      </w:r>
      <w:r w:rsidRPr="00FD718A">
        <w:t xml:space="preserve">priority reviews achieve maximum impact. With this in mind the </w:t>
      </w:r>
      <w:r w:rsidR="00C943B4" w:rsidRPr="00FD718A">
        <w:rPr>
          <w:rFonts w:ascii="Calibri" w:hAnsi="Calibri" w:cs="Calibri"/>
        </w:rPr>
        <w:t>Communications and External Affairs (CEAD) Dep</w:t>
      </w:r>
      <w:r w:rsidR="005C7AF2" w:rsidRPr="00FD718A">
        <w:rPr>
          <w:rFonts w:ascii="Calibri" w:hAnsi="Calibri" w:cs="Calibri"/>
        </w:rPr>
        <w:t>ar</w:t>
      </w:r>
      <w:r w:rsidR="00C943B4" w:rsidRPr="00FD718A">
        <w:rPr>
          <w:rFonts w:ascii="Calibri" w:hAnsi="Calibri" w:cs="Calibri"/>
        </w:rPr>
        <w:t>t</w:t>
      </w:r>
      <w:r w:rsidR="005C7AF2" w:rsidRPr="00FD718A">
        <w:rPr>
          <w:rFonts w:ascii="Calibri" w:hAnsi="Calibri" w:cs="Calibri"/>
        </w:rPr>
        <w:t>ment</w:t>
      </w:r>
      <w:r w:rsidRPr="00FD718A">
        <w:t xml:space="preserve"> will work with CRGs and authors to develop an impact plan for each published review from the Cochrane</w:t>
      </w:r>
      <w:r w:rsidR="00F97F17" w:rsidRPr="00FD718A">
        <w:t xml:space="preserve"> Priority Reviews List</w:t>
      </w:r>
      <w:r w:rsidRPr="00FD718A">
        <w:t>.</w:t>
      </w:r>
    </w:p>
    <w:p w:rsidR="00F5746B" w:rsidRPr="00FD718A" w:rsidRDefault="00A850FA" w:rsidP="00F5746B">
      <w:pPr>
        <w:pStyle w:val="Heading3"/>
        <w:numPr>
          <w:ilvl w:val="0"/>
          <w:numId w:val="3"/>
        </w:numPr>
        <w:ind w:left="426" w:hanging="284"/>
      </w:pPr>
      <w:r w:rsidRPr="00FD718A">
        <w:t xml:space="preserve">  </w:t>
      </w:r>
      <w:r w:rsidR="00F5746B" w:rsidRPr="00FD718A">
        <w:t>Cochrane priority reviews screening</w:t>
      </w:r>
    </w:p>
    <w:p w:rsidR="00F5746B" w:rsidRPr="00FD718A" w:rsidRDefault="00C23A2E" w:rsidP="00C23A2E">
      <w:pPr>
        <w:ind w:left="426"/>
      </w:pPr>
      <w:r w:rsidRPr="00FD718A">
        <w:t xml:space="preserve">Referral to the CEU review </w:t>
      </w:r>
      <w:r w:rsidR="00284FA6" w:rsidRPr="00FD718A">
        <w:t>screening</w:t>
      </w:r>
      <w:r w:rsidRPr="00FD718A">
        <w:t xml:space="preserve"> service is </w:t>
      </w:r>
      <w:r w:rsidR="00D5344E" w:rsidRPr="00FD718A">
        <w:t>re</w:t>
      </w:r>
      <w:r w:rsidR="007209D1" w:rsidRPr="00FD718A">
        <w:t>commende</w:t>
      </w:r>
      <w:r w:rsidR="00D5344E" w:rsidRPr="00FD718A">
        <w:t>d</w:t>
      </w:r>
      <w:r w:rsidRPr="00FD718A">
        <w:t xml:space="preserve"> for reviews that have been funded through the Cochrane Review Support Programme but we also strongly encourage CRGs to use the </w:t>
      </w:r>
      <w:r w:rsidR="008B405D" w:rsidRPr="00FD718A">
        <w:t xml:space="preserve">service </w:t>
      </w:r>
      <w:r w:rsidRPr="00FD718A">
        <w:t xml:space="preserve">for </w:t>
      </w:r>
      <w:r w:rsidR="008B405D" w:rsidRPr="00FD718A">
        <w:t xml:space="preserve">all </w:t>
      </w:r>
      <w:r w:rsidRPr="00FD718A">
        <w:t xml:space="preserve">their priority reviews. These reviews will be dealt with quickly so as not to </w:t>
      </w:r>
      <w:r w:rsidR="008B405D" w:rsidRPr="00FD718A">
        <w:t>delay publication</w:t>
      </w:r>
      <w:r w:rsidRPr="00FD718A">
        <w:t>.</w:t>
      </w:r>
      <w:r w:rsidR="008B405D" w:rsidRPr="00FD718A">
        <w:t xml:space="preserve"> </w:t>
      </w:r>
    </w:p>
    <w:p w:rsidR="00A850FA" w:rsidRPr="00FD718A" w:rsidRDefault="00DC488B" w:rsidP="0066252C">
      <w:pPr>
        <w:pStyle w:val="Heading2"/>
      </w:pPr>
      <w:r w:rsidRPr="00FD718A">
        <w:lastRenderedPageBreak/>
        <w:br/>
      </w:r>
      <w:r w:rsidR="00282B3A" w:rsidRPr="00FD718A">
        <w:t>Survey of CRGS</w:t>
      </w:r>
    </w:p>
    <w:p w:rsidR="00DC488B" w:rsidRPr="00FD718A" w:rsidRDefault="00282B3A" w:rsidP="00DC488B">
      <w:r w:rsidRPr="00FD718A">
        <w:t>In 201</w:t>
      </w:r>
      <w:r w:rsidR="00DC488B" w:rsidRPr="00FD718A">
        <w:t>7</w:t>
      </w:r>
      <w:r w:rsidRPr="00FD718A">
        <w:t xml:space="preserve"> we will </w:t>
      </w:r>
      <w:r w:rsidR="000E6653" w:rsidRPr="00FD718A">
        <w:t>undertake</w:t>
      </w:r>
      <w:r w:rsidR="00DC488B" w:rsidRPr="00FD718A">
        <w:t xml:space="preserve"> a comprehensive audit to evaluate the success of the </w:t>
      </w:r>
      <w:r w:rsidR="00F83589" w:rsidRPr="00FD718A">
        <w:t xml:space="preserve">Cochrane </w:t>
      </w:r>
      <w:r w:rsidR="00DC488B" w:rsidRPr="00FD718A">
        <w:t xml:space="preserve">Priority </w:t>
      </w:r>
      <w:r w:rsidR="00F83589" w:rsidRPr="00FD718A">
        <w:t xml:space="preserve">Reviews </w:t>
      </w:r>
      <w:r w:rsidR="00DC488B" w:rsidRPr="00FD718A">
        <w:t xml:space="preserve">List and what lessons can be learned from it. This will include measures of </w:t>
      </w:r>
    </w:p>
    <w:p w:rsidR="00DC488B" w:rsidRPr="00FD718A" w:rsidRDefault="00635B22" w:rsidP="000E6653">
      <w:pPr>
        <w:pStyle w:val="ListParagraph"/>
        <w:numPr>
          <w:ilvl w:val="0"/>
          <w:numId w:val="4"/>
        </w:numPr>
      </w:pPr>
      <w:r w:rsidRPr="00FD718A">
        <w:t>T</w:t>
      </w:r>
      <w:r w:rsidR="00DC488B" w:rsidRPr="00FD718A">
        <w:t>ransparency of the process</w:t>
      </w:r>
    </w:p>
    <w:p w:rsidR="00BC50DA" w:rsidRPr="00FD718A" w:rsidRDefault="00BC50DA" w:rsidP="000E6653">
      <w:pPr>
        <w:pStyle w:val="ListParagraph"/>
        <w:numPr>
          <w:ilvl w:val="0"/>
          <w:numId w:val="4"/>
        </w:numPr>
      </w:pPr>
      <w:r w:rsidRPr="00FD718A">
        <w:t>Engagement with CRG teams</w:t>
      </w:r>
      <w:r w:rsidR="00D923F0" w:rsidRPr="00FD718A">
        <w:t xml:space="preserve"> </w:t>
      </w:r>
    </w:p>
    <w:p w:rsidR="00D923F0" w:rsidRPr="00FD718A" w:rsidRDefault="00D923F0" w:rsidP="000E6653">
      <w:pPr>
        <w:pStyle w:val="ListParagraph"/>
        <w:numPr>
          <w:ilvl w:val="0"/>
          <w:numId w:val="4"/>
        </w:numPr>
      </w:pPr>
      <w:r w:rsidRPr="00FD718A">
        <w:t>Input from other Cochrane groups</w:t>
      </w:r>
    </w:p>
    <w:p w:rsidR="00BC50DA" w:rsidRPr="00FD718A" w:rsidRDefault="00BC50DA" w:rsidP="000E6653">
      <w:pPr>
        <w:pStyle w:val="ListParagraph"/>
        <w:numPr>
          <w:ilvl w:val="0"/>
          <w:numId w:val="4"/>
        </w:numPr>
      </w:pPr>
      <w:r w:rsidRPr="00FD718A">
        <w:t>Relevance to low income settings</w:t>
      </w:r>
    </w:p>
    <w:p w:rsidR="00BC50DA" w:rsidRPr="00FD718A" w:rsidRDefault="00BC50DA" w:rsidP="000E6653">
      <w:pPr>
        <w:pStyle w:val="ListParagraph"/>
        <w:numPr>
          <w:ilvl w:val="0"/>
          <w:numId w:val="4"/>
        </w:numPr>
      </w:pPr>
      <w:r w:rsidRPr="00FD718A">
        <w:t>Engagement with new author teams</w:t>
      </w:r>
    </w:p>
    <w:p w:rsidR="00BC50DA" w:rsidRPr="00FD718A" w:rsidRDefault="00BC50DA" w:rsidP="000E6653">
      <w:pPr>
        <w:pStyle w:val="ListParagraph"/>
        <w:numPr>
          <w:ilvl w:val="0"/>
          <w:numId w:val="4"/>
        </w:numPr>
      </w:pPr>
      <w:r w:rsidRPr="00FD718A">
        <w:t>Time to publication</w:t>
      </w:r>
    </w:p>
    <w:p w:rsidR="00EA3399" w:rsidRDefault="00BC50DA" w:rsidP="002138B8">
      <w:pPr>
        <w:pStyle w:val="ListParagraph"/>
        <w:numPr>
          <w:ilvl w:val="0"/>
          <w:numId w:val="4"/>
        </w:numPr>
      </w:pPr>
      <w:r w:rsidRPr="00FD718A">
        <w:t>Imp</w:t>
      </w:r>
      <w:r>
        <w:t>act of the reviews post publication</w:t>
      </w:r>
    </w:p>
    <w:sectPr w:rsidR="00EA3399" w:rsidSect="00F83589">
      <w:footerReference w:type="default" r:id="rId9"/>
      <w:pgSz w:w="11906" w:h="16838" w:code="9"/>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14E" w:rsidRDefault="0025114E" w:rsidP="0066252C">
      <w:pPr>
        <w:spacing w:after="0" w:line="240" w:lineRule="auto"/>
      </w:pPr>
      <w:r>
        <w:separator/>
      </w:r>
    </w:p>
  </w:endnote>
  <w:endnote w:type="continuationSeparator" w:id="0">
    <w:p w:rsidR="0025114E" w:rsidRDefault="0025114E" w:rsidP="0066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930112"/>
      <w:docPartObj>
        <w:docPartGallery w:val="Page Numbers (Bottom of Page)"/>
        <w:docPartUnique/>
      </w:docPartObj>
    </w:sdtPr>
    <w:sdtEndPr>
      <w:rPr>
        <w:noProof/>
      </w:rPr>
    </w:sdtEndPr>
    <w:sdtContent>
      <w:p w:rsidR="0066252C" w:rsidRDefault="0066252C">
        <w:pPr>
          <w:pStyle w:val="Footer"/>
          <w:jc w:val="right"/>
        </w:pPr>
        <w:r>
          <w:fldChar w:fldCharType="begin"/>
        </w:r>
        <w:r>
          <w:instrText xml:space="preserve"> PAGE   \* MERGEFORMAT </w:instrText>
        </w:r>
        <w:r>
          <w:fldChar w:fldCharType="separate"/>
        </w:r>
        <w:r w:rsidR="004D69F4">
          <w:rPr>
            <w:noProof/>
          </w:rPr>
          <w:t>1</w:t>
        </w:r>
        <w:r>
          <w:rPr>
            <w:noProof/>
          </w:rPr>
          <w:fldChar w:fldCharType="end"/>
        </w:r>
      </w:p>
    </w:sdtContent>
  </w:sdt>
  <w:p w:rsidR="0066252C" w:rsidRDefault="00662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14E" w:rsidRDefault="0025114E" w:rsidP="0066252C">
      <w:pPr>
        <w:spacing w:after="0" w:line="240" w:lineRule="auto"/>
      </w:pPr>
      <w:r>
        <w:separator/>
      </w:r>
    </w:p>
  </w:footnote>
  <w:footnote w:type="continuationSeparator" w:id="0">
    <w:p w:rsidR="0025114E" w:rsidRDefault="0025114E" w:rsidP="006625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F4EBF"/>
    <w:multiLevelType w:val="hybridMultilevel"/>
    <w:tmpl w:val="CA7CA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AF313B"/>
    <w:multiLevelType w:val="hybridMultilevel"/>
    <w:tmpl w:val="C11E3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796CB7"/>
    <w:multiLevelType w:val="hybridMultilevel"/>
    <w:tmpl w:val="030052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C07F23"/>
    <w:multiLevelType w:val="hybridMultilevel"/>
    <w:tmpl w:val="55423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50"/>
    <w:rsid w:val="0002511F"/>
    <w:rsid w:val="0003448F"/>
    <w:rsid w:val="0004105E"/>
    <w:rsid w:val="000464AD"/>
    <w:rsid w:val="00054516"/>
    <w:rsid w:val="00071844"/>
    <w:rsid w:val="00082185"/>
    <w:rsid w:val="000B6537"/>
    <w:rsid w:val="000D280B"/>
    <w:rsid w:val="000D7A1E"/>
    <w:rsid w:val="000E6653"/>
    <w:rsid w:val="000F3214"/>
    <w:rsid w:val="000F4C5C"/>
    <w:rsid w:val="001315B7"/>
    <w:rsid w:val="00162D9C"/>
    <w:rsid w:val="001649CC"/>
    <w:rsid w:val="001A640C"/>
    <w:rsid w:val="001C0158"/>
    <w:rsid w:val="001F1AA5"/>
    <w:rsid w:val="00204C8F"/>
    <w:rsid w:val="0024330B"/>
    <w:rsid w:val="0025114E"/>
    <w:rsid w:val="00282B3A"/>
    <w:rsid w:val="00284FA6"/>
    <w:rsid w:val="00290F4D"/>
    <w:rsid w:val="002A5D4A"/>
    <w:rsid w:val="002C4C2A"/>
    <w:rsid w:val="002C7156"/>
    <w:rsid w:val="00307D6D"/>
    <w:rsid w:val="00330635"/>
    <w:rsid w:val="0036432B"/>
    <w:rsid w:val="003A6581"/>
    <w:rsid w:val="003A76B2"/>
    <w:rsid w:val="003A7E91"/>
    <w:rsid w:val="003C1F2E"/>
    <w:rsid w:val="003D0E02"/>
    <w:rsid w:val="00407336"/>
    <w:rsid w:val="00430C53"/>
    <w:rsid w:val="00434840"/>
    <w:rsid w:val="00436757"/>
    <w:rsid w:val="00450F07"/>
    <w:rsid w:val="00460EC7"/>
    <w:rsid w:val="00467910"/>
    <w:rsid w:val="004C549C"/>
    <w:rsid w:val="004D62FC"/>
    <w:rsid w:val="004D69F4"/>
    <w:rsid w:val="004E6DBB"/>
    <w:rsid w:val="00515DDE"/>
    <w:rsid w:val="00553E66"/>
    <w:rsid w:val="005658BF"/>
    <w:rsid w:val="00570076"/>
    <w:rsid w:val="005939CB"/>
    <w:rsid w:val="005C7AF2"/>
    <w:rsid w:val="005D2885"/>
    <w:rsid w:val="00604657"/>
    <w:rsid w:val="00615F3D"/>
    <w:rsid w:val="00616C18"/>
    <w:rsid w:val="006274EC"/>
    <w:rsid w:val="00635B22"/>
    <w:rsid w:val="0065239D"/>
    <w:rsid w:val="0066252C"/>
    <w:rsid w:val="0067242D"/>
    <w:rsid w:val="006C06D9"/>
    <w:rsid w:val="006C2250"/>
    <w:rsid w:val="006D5B82"/>
    <w:rsid w:val="006E622C"/>
    <w:rsid w:val="006F4A95"/>
    <w:rsid w:val="00717DBE"/>
    <w:rsid w:val="007209D1"/>
    <w:rsid w:val="007312DE"/>
    <w:rsid w:val="00747600"/>
    <w:rsid w:val="007507EF"/>
    <w:rsid w:val="00764880"/>
    <w:rsid w:val="007804B3"/>
    <w:rsid w:val="007C2A60"/>
    <w:rsid w:val="007C51FB"/>
    <w:rsid w:val="007C70AE"/>
    <w:rsid w:val="00807770"/>
    <w:rsid w:val="0082079F"/>
    <w:rsid w:val="00822796"/>
    <w:rsid w:val="008848E6"/>
    <w:rsid w:val="008A52FE"/>
    <w:rsid w:val="008B405D"/>
    <w:rsid w:val="008C021D"/>
    <w:rsid w:val="00943476"/>
    <w:rsid w:val="00954F30"/>
    <w:rsid w:val="009B41D7"/>
    <w:rsid w:val="009F5B2E"/>
    <w:rsid w:val="00A22AC8"/>
    <w:rsid w:val="00A26847"/>
    <w:rsid w:val="00A40D5E"/>
    <w:rsid w:val="00A44E88"/>
    <w:rsid w:val="00A62E3D"/>
    <w:rsid w:val="00A74D32"/>
    <w:rsid w:val="00A772E4"/>
    <w:rsid w:val="00A850FA"/>
    <w:rsid w:val="00A921CE"/>
    <w:rsid w:val="00AE134E"/>
    <w:rsid w:val="00AE5601"/>
    <w:rsid w:val="00B00E63"/>
    <w:rsid w:val="00B02D35"/>
    <w:rsid w:val="00B409C6"/>
    <w:rsid w:val="00B63FB3"/>
    <w:rsid w:val="00B910AD"/>
    <w:rsid w:val="00BA3D37"/>
    <w:rsid w:val="00BC1207"/>
    <w:rsid w:val="00BC50DA"/>
    <w:rsid w:val="00BE476A"/>
    <w:rsid w:val="00C23A2E"/>
    <w:rsid w:val="00C327CB"/>
    <w:rsid w:val="00C53A64"/>
    <w:rsid w:val="00C917DA"/>
    <w:rsid w:val="00C943B4"/>
    <w:rsid w:val="00CA204F"/>
    <w:rsid w:val="00CA521A"/>
    <w:rsid w:val="00CC207B"/>
    <w:rsid w:val="00D36CB1"/>
    <w:rsid w:val="00D5344E"/>
    <w:rsid w:val="00D57DAE"/>
    <w:rsid w:val="00D6064E"/>
    <w:rsid w:val="00D64DF4"/>
    <w:rsid w:val="00D72801"/>
    <w:rsid w:val="00D74AFB"/>
    <w:rsid w:val="00D907DF"/>
    <w:rsid w:val="00D923F0"/>
    <w:rsid w:val="00DA3B34"/>
    <w:rsid w:val="00DA47F1"/>
    <w:rsid w:val="00DA6B5E"/>
    <w:rsid w:val="00DC488B"/>
    <w:rsid w:val="00E2732B"/>
    <w:rsid w:val="00E4771C"/>
    <w:rsid w:val="00E75223"/>
    <w:rsid w:val="00E8375D"/>
    <w:rsid w:val="00E95964"/>
    <w:rsid w:val="00E96163"/>
    <w:rsid w:val="00E9680A"/>
    <w:rsid w:val="00EA3399"/>
    <w:rsid w:val="00EE5B17"/>
    <w:rsid w:val="00F300B8"/>
    <w:rsid w:val="00F52C08"/>
    <w:rsid w:val="00F5746B"/>
    <w:rsid w:val="00F7267B"/>
    <w:rsid w:val="00F83589"/>
    <w:rsid w:val="00F9615C"/>
    <w:rsid w:val="00F97F17"/>
    <w:rsid w:val="00FD718A"/>
    <w:rsid w:val="00FF0F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6C242E8-0FC9-4250-A5BF-9DB49187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4E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4E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306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4E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44E8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910AD"/>
    <w:pPr>
      <w:ind w:left="720"/>
      <w:contextualSpacing/>
    </w:pPr>
  </w:style>
  <w:style w:type="character" w:customStyle="1" w:styleId="Heading3Char">
    <w:name w:val="Heading 3 Char"/>
    <w:basedOn w:val="DefaultParagraphFont"/>
    <w:link w:val="Heading3"/>
    <w:uiPriority w:val="9"/>
    <w:rsid w:val="0033063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36CB1"/>
    <w:pPr>
      <w:spacing w:after="0" w:line="240" w:lineRule="auto"/>
    </w:pPr>
  </w:style>
  <w:style w:type="character" w:styleId="CommentReference">
    <w:name w:val="annotation reference"/>
    <w:basedOn w:val="DefaultParagraphFont"/>
    <w:uiPriority w:val="99"/>
    <w:semiHidden/>
    <w:unhideWhenUsed/>
    <w:rsid w:val="00DA6B5E"/>
    <w:rPr>
      <w:sz w:val="16"/>
      <w:szCs w:val="16"/>
    </w:rPr>
  </w:style>
  <w:style w:type="paragraph" w:styleId="CommentText">
    <w:name w:val="annotation text"/>
    <w:basedOn w:val="Normal"/>
    <w:link w:val="CommentTextChar"/>
    <w:uiPriority w:val="99"/>
    <w:semiHidden/>
    <w:unhideWhenUsed/>
    <w:rsid w:val="00DA6B5E"/>
    <w:pPr>
      <w:spacing w:line="240" w:lineRule="auto"/>
    </w:pPr>
    <w:rPr>
      <w:sz w:val="20"/>
      <w:szCs w:val="20"/>
    </w:rPr>
  </w:style>
  <w:style w:type="character" w:customStyle="1" w:styleId="CommentTextChar">
    <w:name w:val="Comment Text Char"/>
    <w:basedOn w:val="DefaultParagraphFont"/>
    <w:link w:val="CommentText"/>
    <w:uiPriority w:val="99"/>
    <w:semiHidden/>
    <w:rsid w:val="00DA6B5E"/>
    <w:rPr>
      <w:sz w:val="20"/>
      <w:szCs w:val="20"/>
    </w:rPr>
  </w:style>
  <w:style w:type="paragraph" w:styleId="CommentSubject">
    <w:name w:val="annotation subject"/>
    <w:basedOn w:val="CommentText"/>
    <w:next w:val="CommentText"/>
    <w:link w:val="CommentSubjectChar"/>
    <w:uiPriority w:val="99"/>
    <w:semiHidden/>
    <w:unhideWhenUsed/>
    <w:rsid w:val="00DA6B5E"/>
    <w:rPr>
      <w:b/>
      <w:bCs/>
    </w:rPr>
  </w:style>
  <w:style w:type="character" w:customStyle="1" w:styleId="CommentSubjectChar">
    <w:name w:val="Comment Subject Char"/>
    <w:basedOn w:val="CommentTextChar"/>
    <w:link w:val="CommentSubject"/>
    <w:uiPriority w:val="99"/>
    <w:semiHidden/>
    <w:rsid w:val="00DA6B5E"/>
    <w:rPr>
      <w:b/>
      <w:bCs/>
      <w:sz w:val="20"/>
      <w:szCs w:val="20"/>
    </w:rPr>
  </w:style>
  <w:style w:type="paragraph" w:styleId="BalloonText">
    <w:name w:val="Balloon Text"/>
    <w:basedOn w:val="Normal"/>
    <w:link w:val="BalloonTextChar"/>
    <w:uiPriority w:val="99"/>
    <w:semiHidden/>
    <w:unhideWhenUsed/>
    <w:rsid w:val="00DA6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5E"/>
    <w:rPr>
      <w:rFonts w:ascii="Segoe UI" w:hAnsi="Segoe UI" w:cs="Segoe UI"/>
      <w:sz w:val="18"/>
      <w:szCs w:val="18"/>
    </w:rPr>
  </w:style>
  <w:style w:type="character" w:styleId="Hyperlink">
    <w:name w:val="Hyperlink"/>
    <w:basedOn w:val="DefaultParagraphFont"/>
    <w:uiPriority w:val="99"/>
    <w:unhideWhenUsed/>
    <w:rsid w:val="0066252C"/>
    <w:rPr>
      <w:color w:val="0563C1" w:themeColor="hyperlink"/>
      <w:u w:val="single"/>
    </w:rPr>
  </w:style>
  <w:style w:type="paragraph" w:styleId="Header">
    <w:name w:val="header"/>
    <w:basedOn w:val="Normal"/>
    <w:link w:val="HeaderChar"/>
    <w:uiPriority w:val="99"/>
    <w:unhideWhenUsed/>
    <w:rsid w:val="00662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52C"/>
  </w:style>
  <w:style w:type="paragraph" w:styleId="Footer">
    <w:name w:val="footer"/>
    <w:basedOn w:val="Normal"/>
    <w:link w:val="FooterChar"/>
    <w:uiPriority w:val="99"/>
    <w:unhideWhenUsed/>
    <w:rsid w:val="00662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491933">
      <w:bodyDiv w:val="1"/>
      <w:marLeft w:val="0"/>
      <w:marRight w:val="0"/>
      <w:marTop w:val="0"/>
      <w:marBottom w:val="0"/>
      <w:divBdr>
        <w:top w:val="none" w:sz="0" w:space="0" w:color="auto"/>
        <w:left w:val="none" w:sz="0" w:space="0" w:color="auto"/>
        <w:bottom w:val="none" w:sz="0" w:space="0" w:color="auto"/>
        <w:right w:val="none" w:sz="0" w:space="0" w:color="auto"/>
      </w:divBdr>
    </w:div>
    <w:div w:id="16717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ority.cochrane.org/" TargetMode="External"/><Relationship Id="rId3" Type="http://schemas.openxmlformats.org/officeDocument/2006/relationships/settings" Target="settings.xml"/><Relationship Id="rId7" Type="http://schemas.openxmlformats.org/officeDocument/2006/relationships/hyperlink" Target="http://community.cochrane.org/community/organisation-administration/cochrane-strategy-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Foxlee</dc:creator>
  <cp:keywords/>
  <dc:description/>
  <cp:lastModifiedBy>Ruth Foxlee</cp:lastModifiedBy>
  <cp:revision>2</cp:revision>
  <dcterms:created xsi:type="dcterms:W3CDTF">2016-03-18T17:49:00Z</dcterms:created>
  <dcterms:modified xsi:type="dcterms:W3CDTF">2016-03-18T17:49:00Z</dcterms:modified>
</cp:coreProperties>
</file>