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A10" w14:textId="0F708CFE" w:rsidR="00B552D7" w:rsidRPr="001841C8" w:rsidRDefault="00B552D7" w:rsidP="001841C8">
      <w:pPr>
        <w:pStyle w:val="Heading1"/>
        <w:jc w:val="center"/>
        <w:rPr>
          <w:rFonts w:ascii="Arial" w:hAnsi="Arial" w:cs="Arial"/>
        </w:rPr>
      </w:pPr>
      <w:r w:rsidRPr="001841C8">
        <w:rPr>
          <w:rFonts w:ascii="Arial" w:hAnsi="Arial" w:cs="Arial"/>
        </w:rPr>
        <w:t xml:space="preserve">Cochrane’s Early Career Professionals </w:t>
      </w:r>
      <w:r w:rsidR="0052533A" w:rsidRPr="001841C8">
        <w:rPr>
          <w:rFonts w:ascii="Arial" w:hAnsi="Arial" w:cs="Arial"/>
        </w:rPr>
        <w:t>S</w:t>
      </w:r>
      <w:r w:rsidR="00E172A2" w:rsidRPr="001841C8">
        <w:rPr>
          <w:rFonts w:ascii="Arial" w:hAnsi="Arial" w:cs="Arial"/>
        </w:rPr>
        <w:t xml:space="preserve">teering </w:t>
      </w:r>
      <w:r w:rsidR="0052533A" w:rsidRPr="001841C8">
        <w:rPr>
          <w:rFonts w:ascii="Arial" w:hAnsi="Arial" w:cs="Arial"/>
        </w:rPr>
        <w:t>Group</w:t>
      </w:r>
    </w:p>
    <w:p w14:paraId="6BDDA97D" w14:textId="5EB636BD" w:rsidR="00616BF1" w:rsidRPr="001841C8" w:rsidRDefault="00616BF1" w:rsidP="001841C8">
      <w:pPr>
        <w:pStyle w:val="Heading1"/>
        <w:jc w:val="center"/>
        <w:rPr>
          <w:rFonts w:ascii="Arial" w:hAnsi="Arial" w:cs="Arial"/>
        </w:rPr>
      </w:pPr>
      <w:r w:rsidRPr="001841C8">
        <w:rPr>
          <w:rFonts w:ascii="Arial" w:hAnsi="Arial" w:cs="Arial"/>
        </w:rPr>
        <w:t>Terms of Reference</w:t>
      </w:r>
    </w:p>
    <w:p w14:paraId="6DFDE093" w14:textId="77777777" w:rsidR="00616BF1" w:rsidRPr="00EF38A1" w:rsidRDefault="00616BF1" w:rsidP="00616BF1">
      <w:pPr>
        <w:spacing w:after="0"/>
        <w:rPr>
          <w:rStyle w:val="Strong"/>
          <w:b w:val="0"/>
          <w:bCs w:val="0"/>
        </w:rPr>
      </w:pPr>
    </w:p>
    <w:p w14:paraId="15439645" w14:textId="630BEBA4" w:rsidR="00B552D7" w:rsidRPr="00E66F9C" w:rsidRDefault="00B552D7" w:rsidP="00616BF1">
      <w:pPr>
        <w:pStyle w:val="Heading1"/>
        <w:spacing w:before="0"/>
        <w:rPr>
          <w:rFonts w:ascii="Arial" w:hAnsi="Arial" w:cs="Arial"/>
        </w:rPr>
      </w:pPr>
      <w:r w:rsidRPr="00E66F9C">
        <w:rPr>
          <w:rFonts w:ascii="Arial" w:hAnsi="Arial" w:cs="Arial"/>
        </w:rPr>
        <w:t>1</w:t>
      </w:r>
      <w:r w:rsidR="00616BF1">
        <w:rPr>
          <w:rFonts w:ascii="Arial" w:hAnsi="Arial" w:cs="Arial"/>
        </w:rPr>
        <w:tab/>
      </w:r>
      <w:r w:rsidRPr="00E66F9C">
        <w:rPr>
          <w:rFonts w:ascii="Arial" w:hAnsi="Arial" w:cs="Arial"/>
        </w:rPr>
        <w:t>Purpose</w:t>
      </w:r>
    </w:p>
    <w:p w14:paraId="6897CD99" w14:textId="77777777" w:rsidR="00616BF1" w:rsidRDefault="00616BF1" w:rsidP="00616BF1">
      <w:pPr>
        <w:spacing w:after="0"/>
        <w:rPr>
          <w:rFonts w:ascii="Arial" w:hAnsi="Arial" w:cs="Arial"/>
        </w:rPr>
      </w:pPr>
    </w:p>
    <w:p w14:paraId="6357654D" w14:textId="7A92B0DB" w:rsidR="00B552D7" w:rsidRDefault="00B552D7" w:rsidP="00616B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Cochrane’s Early Career Professionals</w:t>
      </w:r>
      <w:r w:rsidR="00E172A2">
        <w:rPr>
          <w:rFonts w:ascii="Arial" w:hAnsi="Arial" w:cs="Arial"/>
        </w:rPr>
        <w:t xml:space="preserve"> </w:t>
      </w:r>
      <w:r w:rsidR="0052533A">
        <w:rPr>
          <w:rFonts w:ascii="Arial" w:hAnsi="Arial" w:cs="Arial"/>
        </w:rPr>
        <w:t>S</w:t>
      </w:r>
      <w:r w:rsidR="00E172A2">
        <w:rPr>
          <w:rFonts w:ascii="Arial" w:hAnsi="Arial" w:cs="Arial"/>
        </w:rPr>
        <w:t xml:space="preserve">teering </w:t>
      </w:r>
      <w:r w:rsidR="0052533A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</w:t>
      </w:r>
      <w:r w:rsidRPr="00B552D7">
        <w:rPr>
          <w:rFonts w:ascii="Arial" w:hAnsi="Arial" w:cs="Arial"/>
        </w:rPr>
        <w:t>aims to provide</w:t>
      </w:r>
      <w:r w:rsidR="00E172A2">
        <w:rPr>
          <w:rFonts w:ascii="Arial" w:hAnsi="Arial" w:cs="Arial"/>
        </w:rPr>
        <w:t xml:space="preserve"> </w:t>
      </w:r>
      <w:r w:rsidRPr="00B552D7">
        <w:rPr>
          <w:rFonts w:ascii="Arial" w:hAnsi="Arial" w:cs="Arial"/>
        </w:rPr>
        <w:t xml:space="preserve">its members opportunities to enhance their knowledge, skills, and expertise by providing a platform for international networking with </w:t>
      </w:r>
      <w:r w:rsidR="00CF2076">
        <w:rPr>
          <w:rFonts w:ascii="Arial" w:hAnsi="Arial" w:cs="Arial"/>
        </w:rPr>
        <w:t>E</w:t>
      </w:r>
      <w:r w:rsidRPr="00B552D7">
        <w:rPr>
          <w:rFonts w:ascii="Arial" w:hAnsi="Arial" w:cs="Arial"/>
        </w:rPr>
        <w:t xml:space="preserve">arly </w:t>
      </w:r>
      <w:r w:rsidR="00CF2076">
        <w:rPr>
          <w:rFonts w:ascii="Arial" w:hAnsi="Arial" w:cs="Arial"/>
        </w:rPr>
        <w:t>C</w:t>
      </w:r>
      <w:r w:rsidRPr="00B552D7">
        <w:rPr>
          <w:rFonts w:ascii="Arial" w:hAnsi="Arial" w:cs="Arial"/>
        </w:rPr>
        <w:t xml:space="preserve">areer </w:t>
      </w:r>
      <w:r w:rsidR="00CF2076">
        <w:rPr>
          <w:rFonts w:ascii="Arial" w:hAnsi="Arial" w:cs="Arial"/>
        </w:rPr>
        <w:t>P</w:t>
      </w:r>
      <w:r w:rsidRPr="00B552D7">
        <w:rPr>
          <w:rFonts w:ascii="Arial" w:hAnsi="Arial" w:cs="Arial"/>
        </w:rPr>
        <w:t xml:space="preserve">rofessionals </w:t>
      </w:r>
      <w:r w:rsidR="000474A3">
        <w:rPr>
          <w:rFonts w:ascii="Arial" w:hAnsi="Arial" w:cs="Arial"/>
        </w:rPr>
        <w:t>and</w:t>
      </w:r>
      <w:r w:rsidR="000474A3" w:rsidRPr="00B552D7">
        <w:rPr>
          <w:rFonts w:ascii="Arial" w:hAnsi="Arial" w:cs="Arial"/>
        </w:rPr>
        <w:t xml:space="preserve"> </w:t>
      </w:r>
      <w:r w:rsidRPr="00B552D7">
        <w:rPr>
          <w:rFonts w:ascii="Arial" w:hAnsi="Arial" w:cs="Arial"/>
        </w:rPr>
        <w:t xml:space="preserve">other members in the Cochrane community. </w:t>
      </w:r>
      <w:r w:rsidR="00E172A2">
        <w:rPr>
          <w:rFonts w:ascii="Arial" w:hAnsi="Arial" w:cs="Arial"/>
        </w:rPr>
        <w:t xml:space="preserve">Active involvement of the Early Career Professionals </w:t>
      </w:r>
      <w:r w:rsidR="0052533A">
        <w:rPr>
          <w:rFonts w:ascii="Arial" w:hAnsi="Arial" w:cs="Arial"/>
        </w:rPr>
        <w:t>Steering</w:t>
      </w:r>
      <w:r w:rsidR="00E172A2">
        <w:rPr>
          <w:rFonts w:ascii="Arial" w:hAnsi="Arial" w:cs="Arial"/>
        </w:rPr>
        <w:t xml:space="preserve"> </w:t>
      </w:r>
      <w:r w:rsidR="0052533A">
        <w:rPr>
          <w:rFonts w:ascii="Arial" w:hAnsi="Arial" w:cs="Arial"/>
        </w:rPr>
        <w:t>Group</w:t>
      </w:r>
      <w:r w:rsidR="00E172A2">
        <w:rPr>
          <w:rFonts w:ascii="Arial" w:hAnsi="Arial" w:cs="Arial"/>
        </w:rPr>
        <w:t xml:space="preserve"> is </w:t>
      </w:r>
      <w:r w:rsidRPr="00B552D7">
        <w:rPr>
          <w:rFonts w:ascii="Arial" w:hAnsi="Arial" w:cs="Arial"/>
        </w:rPr>
        <w:t>encourage</w:t>
      </w:r>
      <w:r w:rsidR="00E172A2">
        <w:rPr>
          <w:rFonts w:ascii="Arial" w:hAnsi="Arial" w:cs="Arial"/>
        </w:rPr>
        <w:t>d</w:t>
      </w:r>
      <w:r w:rsidRPr="00B552D7">
        <w:rPr>
          <w:rFonts w:ascii="Arial" w:hAnsi="Arial" w:cs="Arial"/>
        </w:rPr>
        <w:t xml:space="preserve"> in shaping </w:t>
      </w:r>
      <w:r w:rsidR="00DF0078">
        <w:rPr>
          <w:rFonts w:ascii="Arial" w:hAnsi="Arial" w:cs="Arial"/>
        </w:rPr>
        <w:t>Cochrane’s future</w:t>
      </w:r>
      <w:r w:rsidRPr="00B552D7">
        <w:rPr>
          <w:rFonts w:ascii="Arial" w:hAnsi="Arial" w:cs="Arial"/>
        </w:rPr>
        <w:t>.</w:t>
      </w:r>
    </w:p>
    <w:p w14:paraId="49485191" w14:textId="77777777" w:rsidR="00616BF1" w:rsidRPr="00E172A2" w:rsidRDefault="00616BF1" w:rsidP="00616BF1">
      <w:pPr>
        <w:spacing w:after="0"/>
        <w:rPr>
          <w:rFonts w:ascii="Arial" w:hAnsi="Arial" w:cs="Arial"/>
        </w:rPr>
      </w:pPr>
    </w:p>
    <w:p w14:paraId="2AD61676" w14:textId="77777777" w:rsidR="00B552D7" w:rsidRPr="001F316D" w:rsidRDefault="00B552D7" w:rsidP="00616BF1">
      <w:pPr>
        <w:pStyle w:val="Heading1"/>
        <w:spacing w:before="0"/>
        <w:rPr>
          <w:rFonts w:ascii="Arial" w:hAnsi="Arial" w:cs="Arial"/>
        </w:rPr>
      </w:pPr>
      <w:r w:rsidRPr="001F316D">
        <w:rPr>
          <w:rFonts w:ascii="Arial" w:hAnsi="Arial" w:cs="Arial"/>
        </w:rPr>
        <w:t>2</w:t>
      </w:r>
      <w:r w:rsidRPr="001F316D">
        <w:rPr>
          <w:rFonts w:ascii="Arial" w:hAnsi="Arial" w:cs="Arial"/>
        </w:rPr>
        <w:tab/>
        <w:t>Objectives</w:t>
      </w:r>
    </w:p>
    <w:p w14:paraId="3CD96208" w14:textId="77777777" w:rsidR="00616BF1" w:rsidRDefault="00616BF1" w:rsidP="00616BF1">
      <w:pPr>
        <w:spacing w:after="0"/>
        <w:rPr>
          <w:rFonts w:ascii="Arial" w:hAnsi="Arial" w:cs="Arial"/>
        </w:rPr>
      </w:pPr>
    </w:p>
    <w:p w14:paraId="72287E63" w14:textId="79FF1F07" w:rsidR="00B552D7" w:rsidRDefault="00B552D7" w:rsidP="00616BF1">
      <w:pPr>
        <w:spacing w:after="0"/>
        <w:rPr>
          <w:rFonts w:ascii="Arial" w:hAnsi="Arial" w:cs="Arial"/>
        </w:rPr>
      </w:pPr>
      <w:r w:rsidRPr="00E66F9C">
        <w:rPr>
          <w:rFonts w:ascii="Arial" w:hAnsi="Arial" w:cs="Arial"/>
        </w:rPr>
        <w:t xml:space="preserve">The </w:t>
      </w:r>
      <w:r w:rsidR="009A4564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‘core objectives’ of the Early Career Professionals </w:t>
      </w:r>
      <w:r w:rsidR="0052533A">
        <w:rPr>
          <w:rFonts w:ascii="Arial" w:hAnsi="Arial" w:cs="Arial"/>
        </w:rPr>
        <w:t>Steering Group</w:t>
      </w:r>
      <w:r>
        <w:rPr>
          <w:rFonts w:ascii="Arial" w:hAnsi="Arial" w:cs="Arial"/>
        </w:rPr>
        <w:t xml:space="preserve"> are:</w:t>
      </w:r>
    </w:p>
    <w:p w14:paraId="4B564F85" w14:textId="77777777" w:rsidR="00616BF1" w:rsidRPr="00E66F9C" w:rsidRDefault="00616BF1" w:rsidP="00616BF1">
      <w:pPr>
        <w:spacing w:after="0"/>
        <w:rPr>
          <w:rFonts w:ascii="Arial" w:hAnsi="Arial" w:cs="Arial"/>
        </w:rPr>
      </w:pPr>
    </w:p>
    <w:p w14:paraId="16858DC9" w14:textId="737B409C" w:rsidR="00B552D7" w:rsidRPr="00B552D7" w:rsidRDefault="00B552D7" w:rsidP="00616B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552D7">
        <w:rPr>
          <w:rFonts w:ascii="Arial" w:hAnsi="Arial" w:cs="Arial"/>
          <w:u w:val="single"/>
        </w:rPr>
        <w:t>International networking</w:t>
      </w:r>
      <w:r w:rsidRPr="00B552D7">
        <w:rPr>
          <w:rFonts w:ascii="Arial" w:hAnsi="Arial" w:cs="Arial"/>
        </w:rPr>
        <w:t xml:space="preserve"> by exchanging knowledge, experiences, and ideas </w:t>
      </w:r>
      <w:r w:rsidR="003A2DDD">
        <w:rPr>
          <w:rFonts w:ascii="Arial" w:hAnsi="Arial" w:cs="Arial"/>
        </w:rPr>
        <w:t xml:space="preserve">between the </w:t>
      </w:r>
      <w:r w:rsidRPr="00B552D7">
        <w:rPr>
          <w:rFonts w:ascii="Arial" w:hAnsi="Arial" w:cs="Arial"/>
        </w:rPr>
        <w:t xml:space="preserve">members, and </w:t>
      </w:r>
      <w:r w:rsidR="000474A3">
        <w:rPr>
          <w:rFonts w:ascii="Arial" w:hAnsi="Arial" w:cs="Arial"/>
        </w:rPr>
        <w:t xml:space="preserve">creating opportunities for peer interaction and </w:t>
      </w:r>
      <w:r w:rsidRPr="00B552D7">
        <w:rPr>
          <w:rFonts w:ascii="Arial" w:hAnsi="Arial" w:cs="Arial"/>
        </w:rPr>
        <w:t>research collaborations.</w:t>
      </w:r>
    </w:p>
    <w:p w14:paraId="1C9D0833" w14:textId="77777777" w:rsidR="00B552D7" w:rsidRPr="00B552D7" w:rsidRDefault="00B552D7" w:rsidP="00616B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552D7">
        <w:rPr>
          <w:rFonts w:ascii="Arial" w:hAnsi="Arial" w:cs="Arial"/>
          <w:u w:val="single"/>
        </w:rPr>
        <w:t>Representing trainees</w:t>
      </w:r>
      <w:r w:rsidRPr="00B552D7">
        <w:rPr>
          <w:rFonts w:ascii="Arial" w:hAnsi="Arial" w:cs="Arial"/>
        </w:rPr>
        <w:t xml:space="preserve"> by facilitating close collaboration with the Cochrane community, allowing active involvement of Early Career Professional Cochrane members in shaping the mission and vision of the Cochrane community.</w:t>
      </w:r>
    </w:p>
    <w:p w14:paraId="4F505E80" w14:textId="766E0B7A" w:rsidR="00B552D7" w:rsidRDefault="00B552D7" w:rsidP="00616B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552D7">
        <w:rPr>
          <w:rFonts w:ascii="Arial" w:hAnsi="Arial" w:cs="Arial"/>
          <w:u w:val="single"/>
        </w:rPr>
        <w:t xml:space="preserve">Active </w:t>
      </w:r>
      <w:r w:rsidR="00CC7834">
        <w:rPr>
          <w:rFonts w:ascii="Arial" w:hAnsi="Arial" w:cs="Arial"/>
          <w:u w:val="single"/>
        </w:rPr>
        <w:t xml:space="preserve">consumer </w:t>
      </w:r>
      <w:r w:rsidRPr="00B552D7">
        <w:rPr>
          <w:rFonts w:ascii="Arial" w:hAnsi="Arial" w:cs="Arial"/>
          <w:u w:val="single"/>
        </w:rPr>
        <w:t>involvement</w:t>
      </w:r>
      <w:r w:rsidRPr="00B552D7">
        <w:rPr>
          <w:rFonts w:ascii="Arial" w:hAnsi="Arial" w:cs="Arial"/>
        </w:rPr>
        <w:t xml:space="preserve"> by exploring how we, as a scientific community, can </w:t>
      </w:r>
      <w:r w:rsidR="008237BA">
        <w:rPr>
          <w:rFonts w:ascii="Arial" w:hAnsi="Arial" w:cs="Arial"/>
        </w:rPr>
        <w:t xml:space="preserve">better </w:t>
      </w:r>
      <w:r w:rsidR="003A2DDD">
        <w:rPr>
          <w:rFonts w:ascii="Arial" w:hAnsi="Arial" w:cs="Arial"/>
        </w:rPr>
        <w:t>facilitate the engagement of</w:t>
      </w:r>
      <w:r w:rsidR="009A4564">
        <w:rPr>
          <w:rFonts w:ascii="Arial" w:hAnsi="Arial" w:cs="Arial"/>
        </w:rPr>
        <w:t xml:space="preserve"> </w:t>
      </w:r>
      <w:r w:rsidRPr="00B552D7">
        <w:rPr>
          <w:rFonts w:ascii="Arial" w:hAnsi="Arial" w:cs="Arial"/>
        </w:rPr>
        <w:t xml:space="preserve">younger </w:t>
      </w:r>
      <w:r w:rsidR="00CC7834">
        <w:rPr>
          <w:rFonts w:ascii="Arial" w:hAnsi="Arial" w:cs="Arial"/>
        </w:rPr>
        <w:t>consumers</w:t>
      </w:r>
      <w:r w:rsidRPr="00B552D7">
        <w:rPr>
          <w:rFonts w:ascii="Arial" w:hAnsi="Arial" w:cs="Arial"/>
        </w:rPr>
        <w:t xml:space="preserve"> in</w:t>
      </w:r>
      <w:r w:rsidR="008237BA">
        <w:rPr>
          <w:rFonts w:ascii="Arial" w:hAnsi="Arial" w:cs="Arial"/>
        </w:rPr>
        <w:t xml:space="preserve"> all of Cochrane’s work.</w:t>
      </w:r>
    </w:p>
    <w:p w14:paraId="76BB456C" w14:textId="77777777" w:rsidR="00616BF1" w:rsidRPr="00616BF1" w:rsidRDefault="00616BF1" w:rsidP="00616BF1">
      <w:pPr>
        <w:spacing w:after="0"/>
        <w:rPr>
          <w:rFonts w:ascii="Arial" w:hAnsi="Arial" w:cs="Arial"/>
        </w:rPr>
      </w:pPr>
    </w:p>
    <w:p w14:paraId="72C8E428" w14:textId="77777777" w:rsidR="00B552D7" w:rsidRPr="001F316D" w:rsidRDefault="00B552D7" w:rsidP="00616BF1">
      <w:pPr>
        <w:pStyle w:val="Heading1"/>
        <w:spacing w:before="0"/>
        <w:rPr>
          <w:rFonts w:ascii="Arial" w:hAnsi="Arial" w:cs="Arial"/>
        </w:rPr>
      </w:pPr>
      <w:r w:rsidRPr="001F316D">
        <w:rPr>
          <w:rFonts w:ascii="Arial" w:hAnsi="Arial" w:cs="Arial"/>
        </w:rPr>
        <w:t>3</w:t>
      </w:r>
      <w:r w:rsidRPr="001F316D">
        <w:rPr>
          <w:rFonts w:ascii="Arial" w:hAnsi="Arial" w:cs="Arial"/>
        </w:rPr>
        <w:tab/>
        <w:t>Accountability and reporting</w:t>
      </w:r>
    </w:p>
    <w:p w14:paraId="049FDFD9" w14:textId="77777777" w:rsidR="00616BF1" w:rsidRDefault="00616BF1" w:rsidP="00616BF1">
      <w:pPr>
        <w:spacing w:after="0"/>
        <w:rPr>
          <w:rFonts w:ascii="Arial" w:hAnsi="Arial" w:cs="Arial"/>
        </w:rPr>
      </w:pPr>
    </w:p>
    <w:p w14:paraId="1FE5C626" w14:textId="49358472" w:rsidR="00B552D7" w:rsidRDefault="00B552D7" w:rsidP="00616B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are no formal reporting requirements, however the </w:t>
      </w:r>
      <w:r w:rsidR="005D7CFD">
        <w:rPr>
          <w:rFonts w:ascii="Arial" w:hAnsi="Arial" w:cs="Arial"/>
        </w:rPr>
        <w:t>Steering Group</w:t>
      </w:r>
      <w:r w:rsidR="00FA0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agrees to:</w:t>
      </w:r>
    </w:p>
    <w:p w14:paraId="2526EF2B" w14:textId="77777777" w:rsidR="00616BF1" w:rsidRDefault="00616BF1" w:rsidP="00616BF1">
      <w:pPr>
        <w:spacing w:after="0"/>
        <w:rPr>
          <w:rFonts w:ascii="Arial" w:hAnsi="Arial" w:cs="Arial"/>
        </w:rPr>
      </w:pPr>
    </w:p>
    <w:p w14:paraId="0FCD6928" w14:textId="6B56A853" w:rsidR="00B33466" w:rsidRPr="00616BF1" w:rsidRDefault="00B552D7" w:rsidP="00616BF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 xml:space="preserve">Hold monthly </w:t>
      </w:r>
      <w:r w:rsidR="00FE16E3" w:rsidRPr="00616BF1">
        <w:rPr>
          <w:rFonts w:ascii="Arial" w:hAnsi="Arial" w:cs="Arial"/>
        </w:rPr>
        <w:t>tele</w:t>
      </w:r>
      <w:r w:rsidRPr="00616BF1">
        <w:rPr>
          <w:rFonts w:ascii="Arial" w:hAnsi="Arial" w:cs="Arial"/>
        </w:rPr>
        <w:t>conferences to stay updated on the plan of action and output of our group.</w:t>
      </w:r>
      <w:r w:rsidR="00E172A2" w:rsidRPr="00616BF1">
        <w:rPr>
          <w:rFonts w:ascii="Arial" w:hAnsi="Arial" w:cs="Arial"/>
        </w:rPr>
        <w:t xml:space="preserve"> </w:t>
      </w:r>
      <w:r w:rsidR="00CF2076" w:rsidRPr="00616BF1">
        <w:rPr>
          <w:rFonts w:ascii="Arial" w:hAnsi="Arial" w:cs="Arial"/>
        </w:rPr>
        <w:t xml:space="preserve">The decision and action points will be reported in monthly meeting minutes. </w:t>
      </w:r>
    </w:p>
    <w:p w14:paraId="15ED30BA" w14:textId="3799FA48" w:rsidR="00B552D7" w:rsidRDefault="00B33466" w:rsidP="00616BF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>T</w:t>
      </w:r>
      <w:r w:rsidR="002A385A" w:rsidRPr="00616BF1">
        <w:rPr>
          <w:rFonts w:ascii="Arial" w:hAnsi="Arial" w:cs="Arial"/>
        </w:rPr>
        <w:t>he E</w:t>
      </w:r>
      <w:r w:rsidR="003A2DDD" w:rsidRPr="00616BF1">
        <w:rPr>
          <w:rFonts w:ascii="Arial" w:hAnsi="Arial" w:cs="Arial"/>
        </w:rPr>
        <w:t>arly Career Professionals</w:t>
      </w:r>
      <w:r w:rsidR="002A385A" w:rsidRPr="00616BF1">
        <w:rPr>
          <w:rFonts w:ascii="Arial" w:hAnsi="Arial" w:cs="Arial"/>
        </w:rPr>
        <w:t xml:space="preserve"> </w:t>
      </w:r>
      <w:r w:rsidR="005D7CFD" w:rsidRPr="00616BF1">
        <w:rPr>
          <w:rFonts w:ascii="Arial" w:hAnsi="Arial" w:cs="Arial"/>
        </w:rPr>
        <w:t>Steering Group</w:t>
      </w:r>
      <w:r w:rsidR="002A385A" w:rsidRPr="00616BF1">
        <w:rPr>
          <w:rFonts w:ascii="Arial" w:hAnsi="Arial" w:cs="Arial"/>
        </w:rPr>
        <w:t xml:space="preserve"> </w:t>
      </w:r>
      <w:r w:rsidR="005D4F11" w:rsidRPr="00616BF1">
        <w:rPr>
          <w:rFonts w:ascii="Arial" w:hAnsi="Arial" w:cs="Arial"/>
        </w:rPr>
        <w:t xml:space="preserve">is accountable to the Head of People Services in the Cochrane Central Executive Team. </w:t>
      </w:r>
    </w:p>
    <w:p w14:paraId="29237E9D" w14:textId="77777777" w:rsidR="00616BF1" w:rsidRPr="00616BF1" w:rsidRDefault="00616BF1" w:rsidP="00616BF1">
      <w:pPr>
        <w:spacing w:after="0"/>
        <w:rPr>
          <w:rFonts w:ascii="Arial" w:hAnsi="Arial" w:cs="Arial"/>
        </w:rPr>
      </w:pPr>
    </w:p>
    <w:p w14:paraId="47730119" w14:textId="77777777" w:rsidR="00B552D7" w:rsidRPr="001F316D" w:rsidRDefault="00B552D7" w:rsidP="00616BF1">
      <w:pPr>
        <w:pStyle w:val="Heading1"/>
        <w:spacing w:before="0"/>
        <w:rPr>
          <w:rFonts w:ascii="Arial" w:hAnsi="Arial" w:cs="Arial"/>
        </w:rPr>
      </w:pPr>
      <w:r w:rsidRPr="001F316D">
        <w:rPr>
          <w:rFonts w:ascii="Arial" w:hAnsi="Arial" w:cs="Arial"/>
        </w:rPr>
        <w:t>4</w:t>
      </w:r>
      <w:r w:rsidRPr="001F316D">
        <w:rPr>
          <w:rFonts w:ascii="Arial" w:hAnsi="Arial" w:cs="Arial"/>
        </w:rPr>
        <w:tab/>
        <w:t>Membership</w:t>
      </w:r>
    </w:p>
    <w:p w14:paraId="4037AB03" w14:textId="77777777" w:rsidR="00616BF1" w:rsidRDefault="00616BF1" w:rsidP="00616BF1">
      <w:pPr>
        <w:spacing w:after="0"/>
        <w:rPr>
          <w:rFonts w:ascii="Arial" w:hAnsi="Arial" w:cs="Arial"/>
          <w:b/>
          <w:bCs/>
        </w:rPr>
      </w:pPr>
    </w:p>
    <w:p w14:paraId="21FDF865" w14:textId="5873441C" w:rsidR="00B552D7" w:rsidRDefault="000A1756" w:rsidP="00616BF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Steering </w:t>
      </w:r>
      <w:r w:rsidR="005D7CFD">
        <w:rPr>
          <w:rFonts w:ascii="Arial" w:hAnsi="Arial" w:cs="Arial"/>
          <w:b/>
          <w:bCs/>
        </w:rPr>
        <w:t>Group</w:t>
      </w:r>
      <w:r>
        <w:rPr>
          <w:rFonts w:ascii="Arial" w:hAnsi="Arial" w:cs="Arial"/>
          <w:b/>
          <w:bCs/>
        </w:rPr>
        <w:t xml:space="preserve"> </w:t>
      </w:r>
      <w:r w:rsidR="00CF2076">
        <w:rPr>
          <w:rFonts w:ascii="Arial" w:hAnsi="Arial" w:cs="Arial"/>
          <w:b/>
          <w:bCs/>
        </w:rPr>
        <w:t>c</w:t>
      </w:r>
      <w:r w:rsidR="00B552D7" w:rsidRPr="001E0B1D">
        <w:rPr>
          <w:rFonts w:ascii="Arial" w:hAnsi="Arial" w:cs="Arial"/>
          <w:b/>
          <w:bCs/>
        </w:rPr>
        <w:t>omposition</w:t>
      </w:r>
    </w:p>
    <w:p w14:paraId="5908C16F" w14:textId="77777777" w:rsidR="00616BF1" w:rsidRPr="001E0B1D" w:rsidRDefault="00616BF1" w:rsidP="00616BF1">
      <w:pPr>
        <w:spacing w:after="0"/>
        <w:rPr>
          <w:rFonts w:ascii="Arial" w:hAnsi="Arial" w:cs="Arial"/>
          <w:b/>
          <w:bCs/>
        </w:rPr>
      </w:pPr>
    </w:p>
    <w:p w14:paraId="7CAA7AD0" w14:textId="61B211B8" w:rsidR="00CF2076" w:rsidRDefault="00CF2076" w:rsidP="00616B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D7CFD">
        <w:rPr>
          <w:rFonts w:ascii="Arial" w:hAnsi="Arial" w:cs="Arial"/>
        </w:rPr>
        <w:t>Steering</w:t>
      </w:r>
      <w:r>
        <w:rPr>
          <w:rFonts w:ascii="Arial" w:hAnsi="Arial" w:cs="Arial"/>
        </w:rPr>
        <w:t xml:space="preserve"> </w:t>
      </w:r>
      <w:r w:rsidR="005D7CFD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will be composed of up to 15 members and the roles and responsibilities can be set by the sitting chair and </w:t>
      </w:r>
      <w:r w:rsidR="005D7CFD">
        <w:rPr>
          <w:rFonts w:ascii="Arial" w:hAnsi="Arial" w:cs="Arial"/>
        </w:rPr>
        <w:t>Steering Group</w:t>
      </w:r>
      <w:r>
        <w:rPr>
          <w:rFonts w:ascii="Arial" w:hAnsi="Arial" w:cs="Arial"/>
        </w:rPr>
        <w:t>. The current roles consist of the following representation:</w:t>
      </w:r>
    </w:p>
    <w:p w14:paraId="075EBC87" w14:textId="77777777" w:rsidR="00616BF1" w:rsidRDefault="00616BF1" w:rsidP="00616BF1">
      <w:pPr>
        <w:spacing w:after="0"/>
        <w:rPr>
          <w:rFonts w:ascii="Arial" w:hAnsi="Arial" w:cs="Arial"/>
        </w:rPr>
      </w:pPr>
    </w:p>
    <w:p w14:paraId="52F18590" w14:textId="77777777" w:rsidR="00B552D7" w:rsidRPr="00616BF1" w:rsidRDefault="00B552D7" w:rsidP="00616B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>Chair</w:t>
      </w:r>
    </w:p>
    <w:p w14:paraId="169DBFE7" w14:textId="03B10946" w:rsidR="007718B4" w:rsidRPr="00616BF1" w:rsidRDefault="007718B4" w:rsidP="00616B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>Co-chair</w:t>
      </w:r>
      <w:r w:rsidR="00E172A2" w:rsidRPr="00616BF1">
        <w:rPr>
          <w:rFonts w:ascii="Arial" w:hAnsi="Arial" w:cs="Arial"/>
        </w:rPr>
        <w:t xml:space="preserve"> / secretary</w:t>
      </w:r>
    </w:p>
    <w:p w14:paraId="3CD7CB8C" w14:textId="3D18DDAC" w:rsidR="007718B4" w:rsidRPr="00616BF1" w:rsidRDefault="007718B4" w:rsidP="00616B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 xml:space="preserve">Other </w:t>
      </w:r>
      <w:r w:rsidR="005D7CFD" w:rsidRPr="00616BF1">
        <w:rPr>
          <w:rFonts w:ascii="Arial" w:hAnsi="Arial" w:cs="Arial"/>
        </w:rPr>
        <w:t>Steering Group</w:t>
      </w:r>
      <w:r w:rsidR="00E172A2" w:rsidRPr="00616BF1">
        <w:rPr>
          <w:rFonts w:ascii="Arial" w:hAnsi="Arial" w:cs="Arial"/>
        </w:rPr>
        <w:t xml:space="preserve">, </w:t>
      </w:r>
      <w:r w:rsidR="005D7CFD" w:rsidRPr="00616BF1">
        <w:rPr>
          <w:rFonts w:ascii="Arial" w:hAnsi="Arial" w:cs="Arial"/>
        </w:rPr>
        <w:t>from whom the roles and responsibilities can be shaped based on the priority setting of the Steering Group</w:t>
      </w:r>
      <w:r w:rsidR="00E172A2" w:rsidRPr="00616BF1">
        <w:rPr>
          <w:rFonts w:ascii="Arial" w:hAnsi="Arial" w:cs="Arial"/>
        </w:rPr>
        <w:t xml:space="preserve">, but </w:t>
      </w:r>
      <w:r w:rsidR="005D7CFD" w:rsidRPr="00616BF1">
        <w:rPr>
          <w:rFonts w:ascii="Arial" w:hAnsi="Arial" w:cs="Arial"/>
        </w:rPr>
        <w:t xml:space="preserve">might </w:t>
      </w:r>
      <w:r w:rsidR="00E172A2" w:rsidRPr="00616BF1">
        <w:rPr>
          <w:rFonts w:ascii="Arial" w:hAnsi="Arial" w:cs="Arial"/>
        </w:rPr>
        <w:t>consist of</w:t>
      </w:r>
      <w:r w:rsidR="0020498A" w:rsidRPr="00616BF1">
        <w:rPr>
          <w:rFonts w:ascii="Arial" w:hAnsi="Arial" w:cs="Arial"/>
        </w:rPr>
        <w:t>:</w:t>
      </w:r>
    </w:p>
    <w:p w14:paraId="6A246BDF" w14:textId="79C5C46A" w:rsidR="00E172A2" w:rsidRPr="00616BF1" w:rsidRDefault="00E172A2" w:rsidP="00616BF1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>Communications and social media lead</w:t>
      </w:r>
    </w:p>
    <w:p w14:paraId="191C3D23" w14:textId="365A84E2" w:rsidR="00E172A2" w:rsidRPr="00616BF1" w:rsidRDefault="00E172A2" w:rsidP="00616BF1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>Online event organisation</w:t>
      </w:r>
    </w:p>
    <w:p w14:paraId="49A8AA11" w14:textId="2B9FA6BC" w:rsidR="00E172A2" w:rsidRPr="00616BF1" w:rsidRDefault="00E172A2" w:rsidP="00616BF1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lastRenderedPageBreak/>
        <w:t>Consumer involvement lead</w:t>
      </w:r>
    </w:p>
    <w:p w14:paraId="3DA89067" w14:textId="03FBB819" w:rsidR="00B552D7" w:rsidRDefault="007718B4" w:rsidP="00616B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>Specific</w:t>
      </w:r>
      <w:r w:rsidR="003C2B99" w:rsidRPr="00616BF1">
        <w:rPr>
          <w:rFonts w:ascii="Arial" w:hAnsi="Arial" w:cs="Arial"/>
        </w:rPr>
        <w:t xml:space="preserve"> emphasis on diversity, e.g</w:t>
      </w:r>
      <w:r w:rsidR="003A2DDD" w:rsidRPr="00616BF1">
        <w:rPr>
          <w:rFonts w:ascii="Arial" w:hAnsi="Arial" w:cs="Arial"/>
        </w:rPr>
        <w:t>.</w:t>
      </w:r>
      <w:r w:rsidR="003C2B99" w:rsidRPr="00616BF1">
        <w:rPr>
          <w:rFonts w:ascii="Arial" w:hAnsi="Arial" w:cs="Arial"/>
        </w:rPr>
        <w:t xml:space="preserve"> </w:t>
      </w:r>
      <w:r w:rsidRPr="00616BF1">
        <w:rPr>
          <w:rFonts w:ascii="Arial" w:hAnsi="Arial" w:cs="Arial"/>
        </w:rPr>
        <w:t>geographical (e.g. low- and middle-income countries), professional positions (e.g. academia, patient organisation, teaching).</w:t>
      </w:r>
    </w:p>
    <w:p w14:paraId="6AD240D1" w14:textId="77777777" w:rsidR="00616BF1" w:rsidRPr="00616BF1" w:rsidRDefault="00616BF1" w:rsidP="00616BF1">
      <w:pPr>
        <w:spacing w:after="0"/>
        <w:rPr>
          <w:rFonts w:ascii="Arial" w:hAnsi="Arial" w:cs="Arial"/>
        </w:rPr>
      </w:pPr>
    </w:p>
    <w:p w14:paraId="06B89165" w14:textId="3FF1A24E" w:rsidR="00B552D7" w:rsidRDefault="00B552D7" w:rsidP="00616BF1">
      <w:pPr>
        <w:spacing w:after="0"/>
        <w:rPr>
          <w:rFonts w:ascii="Arial" w:hAnsi="Arial" w:cs="Arial"/>
          <w:b/>
          <w:bCs/>
        </w:rPr>
      </w:pPr>
      <w:r w:rsidRPr="007F7099">
        <w:rPr>
          <w:rFonts w:ascii="Arial" w:hAnsi="Arial" w:cs="Arial"/>
          <w:b/>
          <w:bCs/>
        </w:rPr>
        <w:t>Terms of service</w:t>
      </w:r>
    </w:p>
    <w:p w14:paraId="33EC6227" w14:textId="77777777" w:rsidR="00616BF1" w:rsidRPr="007F7099" w:rsidRDefault="00616BF1" w:rsidP="00616BF1">
      <w:pPr>
        <w:spacing w:after="0"/>
        <w:rPr>
          <w:rFonts w:ascii="Arial" w:hAnsi="Arial" w:cs="Arial"/>
          <w:b/>
          <w:bCs/>
        </w:rPr>
      </w:pPr>
    </w:p>
    <w:p w14:paraId="71AE783A" w14:textId="230A8E09" w:rsidR="00B552D7" w:rsidRPr="00616BF1" w:rsidRDefault="00B552D7" w:rsidP="00616BF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>Chair</w:t>
      </w:r>
      <w:r w:rsidR="007718B4" w:rsidRPr="00616BF1">
        <w:rPr>
          <w:rFonts w:ascii="Arial" w:hAnsi="Arial" w:cs="Arial"/>
        </w:rPr>
        <w:t>(s)</w:t>
      </w:r>
      <w:r w:rsidRPr="00616BF1">
        <w:rPr>
          <w:rFonts w:ascii="Arial" w:hAnsi="Arial" w:cs="Arial"/>
        </w:rPr>
        <w:t xml:space="preserve">: </w:t>
      </w:r>
      <w:r w:rsidR="009140C1" w:rsidRPr="00616BF1">
        <w:rPr>
          <w:rFonts w:ascii="Arial" w:hAnsi="Arial" w:cs="Arial"/>
        </w:rPr>
        <w:t>two</w:t>
      </w:r>
      <w:r w:rsidR="007718B4" w:rsidRPr="00616BF1">
        <w:rPr>
          <w:rFonts w:ascii="Arial" w:hAnsi="Arial" w:cs="Arial"/>
        </w:rPr>
        <w:t xml:space="preserve"> years; not renewable.</w:t>
      </w:r>
    </w:p>
    <w:p w14:paraId="4D472D2D" w14:textId="18725941" w:rsidR="007718B4" w:rsidRPr="00616BF1" w:rsidRDefault="007718B4" w:rsidP="00616BF1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>Previous chair stays on</w:t>
      </w:r>
      <w:r w:rsidR="00E172A2" w:rsidRPr="00616BF1">
        <w:rPr>
          <w:rFonts w:ascii="Arial" w:hAnsi="Arial" w:cs="Arial"/>
        </w:rPr>
        <w:t xml:space="preserve"> as long as needed </w:t>
      </w:r>
      <w:r w:rsidRPr="00616BF1">
        <w:rPr>
          <w:rFonts w:ascii="Arial" w:hAnsi="Arial" w:cs="Arial"/>
        </w:rPr>
        <w:t>to</w:t>
      </w:r>
      <w:r w:rsidR="00E172A2" w:rsidRPr="00616BF1">
        <w:rPr>
          <w:rFonts w:ascii="Arial" w:hAnsi="Arial" w:cs="Arial"/>
        </w:rPr>
        <w:t xml:space="preserve"> ensure</w:t>
      </w:r>
      <w:r w:rsidRPr="00616BF1">
        <w:rPr>
          <w:rFonts w:ascii="Arial" w:hAnsi="Arial" w:cs="Arial"/>
        </w:rPr>
        <w:t xml:space="preserve"> smooth transition to new chair.</w:t>
      </w:r>
    </w:p>
    <w:p w14:paraId="3E9CE499" w14:textId="693823FD" w:rsidR="00B552D7" w:rsidRPr="00616BF1" w:rsidRDefault="00B552D7" w:rsidP="00616BF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 xml:space="preserve">Members: </w:t>
      </w:r>
      <w:r w:rsidR="009140C1" w:rsidRPr="00616BF1">
        <w:rPr>
          <w:rFonts w:ascii="Arial" w:hAnsi="Arial" w:cs="Arial"/>
        </w:rPr>
        <w:t>two</w:t>
      </w:r>
      <w:r w:rsidRPr="00616BF1">
        <w:rPr>
          <w:rFonts w:ascii="Arial" w:hAnsi="Arial" w:cs="Arial"/>
        </w:rPr>
        <w:t xml:space="preserve"> years, renewable once</w:t>
      </w:r>
      <w:r w:rsidR="009140C1" w:rsidRPr="00616BF1">
        <w:rPr>
          <w:rFonts w:ascii="Arial" w:hAnsi="Arial" w:cs="Arial"/>
        </w:rPr>
        <w:t>.</w:t>
      </w:r>
    </w:p>
    <w:p w14:paraId="61B8DDEE" w14:textId="26B1EC22" w:rsidR="00B552D7" w:rsidRPr="00616BF1" w:rsidRDefault="00B552D7" w:rsidP="00616BF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>Selection:</w:t>
      </w:r>
      <w:r w:rsidR="009140C1" w:rsidRPr="00616BF1">
        <w:rPr>
          <w:rFonts w:ascii="Arial" w:hAnsi="Arial" w:cs="Arial"/>
        </w:rPr>
        <w:t xml:space="preserve"> </w:t>
      </w:r>
      <w:r w:rsidRPr="00616BF1">
        <w:rPr>
          <w:rFonts w:ascii="Arial" w:hAnsi="Arial" w:cs="Arial"/>
        </w:rPr>
        <w:t xml:space="preserve">new members and chair-elect </w:t>
      </w:r>
      <w:r w:rsidR="00901C25" w:rsidRPr="00616BF1">
        <w:rPr>
          <w:rFonts w:ascii="Arial" w:hAnsi="Arial" w:cs="Arial"/>
        </w:rPr>
        <w:t xml:space="preserve">are </w:t>
      </w:r>
      <w:r w:rsidRPr="00616BF1">
        <w:rPr>
          <w:rFonts w:ascii="Arial" w:hAnsi="Arial" w:cs="Arial"/>
        </w:rPr>
        <w:t xml:space="preserve">proposed and confirmed by </w:t>
      </w:r>
      <w:r w:rsidR="00FE16E3" w:rsidRPr="00616BF1">
        <w:rPr>
          <w:rFonts w:ascii="Arial" w:hAnsi="Arial" w:cs="Arial"/>
        </w:rPr>
        <w:t xml:space="preserve">the </w:t>
      </w:r>
      <w:r w:rsidRPr="00616BF1">
        <w:rPr>
          <w:rFonts w:ascii="Arial" w:hAnsi="Arial" w:cs="Arial"/>
        </w:rPr>
        <w:t xml:space="preserve">existing </w:t>
      </w:r>
      <w:r w:rsidR="005D7CFD" w:rsidRPr="00616BF1">
        <w:rPr>
          <w:rFonts w:ascii="Arial" w:hAnsi="Arial" w:cs="Arial"/>
        </w:rPr>
        <w:t>Steering Group</w:t>
      </w:r>
      <w:r w:rsidRPr="00616BF1">
        <w:rPr>
          <w:rFonts w:ascii="Arial" w:hAnsi="Arial" w:cs="Arial"/>
        </w:rPr>
        <w:t>.</w:t>
      </w:r>
    </w:p>
    <w:p w14:paraId="12BC9C23" w14:textId="77777777" w:rsidR="00616BF1" w:rsidRPr="00616BF1" w:rsidRDefault="00616BF1" w:rsidP="00616BF1">
      <w:pPr>
        <w:spacing w:after="0"/>
        <w:rPr>
          <w:rFonts w:ascii="Arial" w:hAnsi="Arial" w:cs="Arial"/>
        </w:rPr>
      </w:pPr>
    </w:p>
    <w:p w14:paraId="22CDF9B9" w14:textId="52F1F191" w:rsidR="00616BF1" w:rsidRPr="00616BF1" w:rsidRDefault="00B552D7" w:rsidP="00616BF1">
      <w:pPr>
        <w:pStyle w:val="Heading1"/>
        <w:spacing w:before="0"/>
        <w:rPr>
          <w:rFonts w:ascii="Arial" w:hAnsi="Arial" w:cs="Arial"/>
        </w:rPr>
      </w:pPr>
      <w:r w:rsidRPr="001F316D">
        <w:rPr>
          <w:rFonts w:ascii="Arial" w:hAnsi="Arial" w:cs="Arial"/>
        </w:rPr>
        <w:t>5</w:t>
      </w:r>
      <w:r w:rsidRPr="001F316D">
        <w:rPr>
          <w:rFonts w:ascii="Arial" w:hAnsi="Arial" w:cs="Arial"/>
        </w:rPr>
        <w:tab/>
        <w:t>Decision-making</w:t>
      </w:r>
    </w:p>
    <w:p w14:paraId="283DA319" w14:textId="77777777" w:rsidR="00616BF1" w:rsidRDefault="00616BF1" w:rsidP="00616BF1">
      <w:pPr>
        <w:pStyle w:val="ListParagraph"/>
        <w:spacing w:after="0"/>
        <w:ind w:left="360"/>
        <w:rPr>
          <w:rFonts w:ascii="Arial" w:hAnsi="Arial" w:cs="Arial"/>
        </w:rPr>
      </w:pPr>
    </w:p>
    <w:p w14:paraId="47F230E5" w14:textId="26CD2CD5" w:rsidR="00B552D7" w:rsidRPr="00616BF1" w:rsidRDefault="00B552D7" w:rsidP="00616BF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 xml:space="preserve">The </w:t>
      </w:r>
      <w:r w:rsidR="005D7CFD" w:rsidRPr="00616BF1">
        <w:rPr>
          <w:rFonts w:ascii="Arial" w:hAnsi="Arial" w:cs="Arial"/>
        </w:rPr>
        <w:t>Steering Group</w:t>
      </w:r>
      <w:r w:rsidR="005968AC" w:rsidRPr="00616BF1">
        <w:rPr>
          <w:rFonts w:ascii="Arial" w:hAnsi="Arial" w:cs="Arial"/>
        </w:rPr>
        <w:t xml:space="preserve"> </w:t>
      </w:r>
      <w:r w:rsidRPr="00616BF1">
        <w:rPr>
          <w:rFonts w:ascii="Arial" w:hAnsi="Arial" w:cs="Arial"/>
        </w:rPr>
        <w:t xml:space="preserve">provides strategic and technical guidance to </w:t>
      </w:r>
      <w:r w:rsidR="007718B4" w:rsidRPr="00616BF1">
        <w:rPr>
          <w:rFonts w:ascii="Arial" w:hAnsi="Arial" w:cs="Arial"/>
        </w:rPr>
        <w:t xml:space="preserve">any activities of the Early Career </w:t>
      </w:r>
      <w:r w:rsidR="00DC166C" w:rsidRPr="00616BF1">
        <w:rPr>
          <w:rFonts w:ascii="Arial" w:hAnsi="Arial" w:cs="Arial"/>
        </w:rPr>
        <w:t xml:space="preserve">Professionals </w:t>
      </w:r>
      <w:r w:rsidR="0052533A" w:rsidRPr="00616BF1">
        <w:rPr>
          <w:rFonts w:ascii="Arial" w:hAnsi="Arial" w:cs="Arial"/>
        </w:rPr>
        <w:t>n</w:t>
      </w:r>
      <w:r w:rsidR="007718B4" w:rsidRPr="00616BF1">
        <w:rPr>
          <w:rFonts w:ascii="Arial" w:hAnsi="Arial" w:cs="Arial"/>
        </w:rPr>
        <w:t>etwork.</w:t>
      </w:r>
    </w:p>
    <w:p w14:paraId="314A9629" w14:textId="0BCB6191" w:rsidR="00B552D7" w:rsidRPr="00616BF1" w:rsidRDefault="00B552D7" w:rsidP="00616BF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 xml:space="preserve">The Steering </w:t>
      </w:r>
      <w:r w:rsidR="005D7CFD" w:rsidRPr="00616BF1">
        <w:rPr>
          <w:rFonts w:ascii="Arial" w:hAnsi="Arial" w:cs="Arial"/>
        </w:rPr>
        <w:t>Group</w:t>
      </w:r>
      <w:r w:rsidR="00DC166C" w:rsidRPr="00616BF1">
        <w:rPr>
          <w:rFonts w:ascii="Arial" w:hAnsi="Arial" w:cs="Arial"/>
        </w:rPr>
        <w:t xml:space="preserve"> </w:t>
      </w:r>
      <w:r w:rsidRPr="00616BF1">
        <w:rPr>
          <w:rFonts w:ascii="Arial" w:hAnsi="Arial" w:cs="Arial"/>
        </w:rPr>
        <w:t xml:space="preserve">aims to </w:t>
      </w:r>
      <w:r w:rsidR="00FE16E3" w:rsidRPr="00616BF1">
        <w:rPr>
          <w:rFonts w:ascii="Arial" w:hAnsi="Arial" w:cs="Arial"/>
        </w:rPr>
        <w:t>make</w:t>
      </w:r>
      <w:r w:rsidRPr="00616BF1">
        <w:rPr>
          <w:rFonts w:ascii="Arial" w:hAnsi="Arial" w:cs="Arial"/>
        </w:rPr>
        <w:t xml:space="preserve"> decisions by consensus.</w:t>
      </w:r>
      <w:r w:rsidR="009A4564" w:rsidRPr="00616BF1">
        <w:rPr>
          <w:rFonts w:ascii="Arial" w:hAnsi="Arial" w:cs="Arial"/>
        </w:rPr>
        <w:t xml:space="preserve"> </w:t>
      </w:r>
      <w:r w:rsidR="0020498A" w:rsidRPr="00616BF1">
        <w:rPr>
          <w:rFonts w:ascii="Arial" w:hAnsi="Arial" w:cs="Arial"/>
        </w:rPr>
        <w:t xml:space="preserve">If no consensus is reached a vote </w:t>
      </w:r>
      <w:r w:rsidR="005D7CFD" w:rsidRPr="00616BF1">
        <w:rPr>
          <w:rFonts w:ascii="Arial" w:hAnsi="Arial" w:cs="Arial"/>
        </w:rPr>
        <w:t>will be made in the monthly meetings</w:t>
      </w:r>
      <w:r w:rsidR="0020498A" w:rsidRPr="00616BF1">
        <w:rPr>
          <w:rFonts w:ascii="Arial" w:hAnsi="Arial" w:cs="Arial"/>
        </w:rPr>
        <w:t xml:space="preserve"> when 50% of the </w:t>
      </w:r>
      <w:r w:rsidR="005D7CFD" w:rsidRPr="00616BF1">
        <w:rPr>
          <w:rFonts w:ascii="Arial" w:hAnsi="Arial" w:cs="Arial"/>
        </w:rPr>
        <w:t>Steering</w:t>
      </w:r>
      <w:r w:rsidR="0020498A" w:rsidRPr="00616BF1">
        <w:rPr>
          <w:rFonts w:ascii="Arial" w:hAnsi="Arial" w:cs="Arial"/>
        </w:rPr>
        <w:t xml:space="preserve"> </w:t>
      </w:r>
      <w:r w:rsidR="005D7CFD" w:rsidRPr="00616BF1">
        <w:rPr>
          <w:rFonts w:ascii="Arial" w:hAnsi="Arial" w:cs="Arial"/>
        </w:rPr>
        <w:t>Group is present. If less than 50% of the Steering Group is available, the decisions and possibilities will be communicated by the meeting minutes and a decision will be made next meeting.</w:t>
      </w:r>
    </w:p>
    <w:p w14:paraId="156F7BFD" w14:textId="5E352B03" w:rsidR="00B552D7" w:rsidRPr="00616BF1" w:rsidRDefault="00B552D7" w:rsidP="00616BF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 xml:space="preserve">The Steering </w:t>
      </w:r>
      <w:r w:rsidR="005D7CFD" w:rsidRPr="00616BF1">
        <w:rPr>
          <w:rFonts w:ascii="Arial" w:hAnsi="Arial" w:cs="Arial"/>
        </w:rPr>
        <w:t>Group</w:t>
      </w:r>
      <w:r w:rsidR="00DC166C" w:rsidRPr="00616BF1">
        <w:rPr>
          <w:rFonts w:ascii="Arial" w:hAnsi="Arial" w:cs="Arial"/>
        </w:rPr>
        <w:t xml:space="preserve"> </w:t>
      </w:r>
      <w:r w:rsidRPr="00616BF1">
        <w:rPr>
          <w:rFonts w:ascii="Arial" w:hAnsi="Arial" w:cs="Arial"/>
        </w:rPr>
        <w:t xml:space="preserve">may call upon additional technical expertise when needed. </w:t>
      </w:r>
    </w:p>
    <w:p w14:paraId="38C007F4" w14:textId="77777777" w:rsidR="00616BF1" w:rsidRPr="00616BF1" w:rsidRDefault="00616BF1" w:rsidP="00616BF1">
      <w:pPr>
        <w:spacing w:after="0"/>
        <w:rPr>
          <w:rFonts w:ascii="Arial" w:hAnsi="Arial" w:cs="Arial"/>
        </w:rPr>
      </w:pPr>
    </w:p>
    <w:p w14:paraId="70F44B42" w14:textId="7BCE0231" w:rsidR="00B552D7" w:rsidRPr="001F316D" w:rsidRDefault="00616BF1" w:rsidP="00616BF1">
      <w:pPr>
        <w:pStyle w:val="Heading1"/>
        <w:spacing w:before="0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B552D7" w:rsidRPr="001F316D">
        <w:rPr>
          <w:rFonts w:ascii="Arial" w:hAnsi="Arial" w:cs="Arial"/>
        </w:rPr>
        <w:t>Meetings and communication</w:t>
      </w:r>
    </w:p>
    <w:p w14:paraId="47009171" w14:textId="77777777" w:rsidR="00616BF1" w:rsidRDefault="00616BF1" w:rsidP="00616BF1">
      <w:pPr>
        <w:spacing w:after="0"/>
        <w:rPr>
          <w:rFonts w:ascii="Arial" w:hAnsi="Arial" w:cs="Arial"/>
        </w:rPr>
      </w:pPr>
    </w:p>
    <w:p w14:paraId="66F82593" w14:textId="2FBED510" w:rsidR="00B552D7" w:rsidRPr="00616BF1" w:rsidRDefault="00B552D7" w:rsidP="00616BF1">
      <w:p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 xml:space="preserve">The Steering </w:t>
      </w:r>
      <w:r w:rsidR="005D7CFD" w:rsidRPr="00616BF1">
        <w:rPr>
          <w:rFonts w:ascii="Arial" w:hAnsi="Arial" w:cs="Arial"/>
        </w:rPr>
        <w:t>Group</w:t>
      </w:r>
      <w:r w:rsidR="004F4D48" w:rsidRPr="00616BF1">
        <w:rPr>
          <w:rFonts w:ascii="Arial" w:hAnsi="Arial" w:cs="Arial"/>
        </w:rPr>
        <w:t xml:space="preserve"> </w:t>
      </w:r>
      <w:r w:rsidRPr="00616BF1">
        <w:rPr>
          <w:rFonts w:ascii="Arial" w:hAnsi="Arial" w:cs="Arial"/>
        </w:rPr>
        <w:t xml:space="preserve">aims to meet by teleconference </w:t>
      </w:r>
      <w:r w:rsidR="007718B4" w:rsidRPr="00616BF1">
        <w:rPr>
          <w:rFonts w:ascii="Arial" w:hAnsi="Arial" w:cs="Arial"/>
        </w:rPr>
        <w:t>every month.</w:t>
      </w:r>
    </w:p>
    <w:p w14:paraId="79639B2B" w14:textId="77777777" w:rsidR="00616BF1" w:rsidRPr="00616BF1" w:rsidRDefault="00616BF1" w:rsidP="00616BF1">
      <w:pPr>
        <w:spacing w:after="0"/>
        <w:rPr>
          <w:rFonts w:ascii="Arial" w:hAnsi="Arial" w:cs="Arial"/>
        </w:rPr>
      </w:pPr>
    </w:p>
    <w:p w14:paraId="58C66951" w14:textId="460647D9" w:rsidR="00B552D7" w:rsidRPr="001F316D" w:rsidRDefault="00616BF1" w:rsidP="00616BF1">
      <w:pPr>
        <w:pStyle w:val="Heading1"/>
        <w:spacing w:before="0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B552D7" w:rsidRPr="001F316D">
        <w:rPr>
          <w:rFonts w:ascii="Arial" w:hAnsi="Arial" w:cs="Arial"/>
        </w:rPr>
        <w:t xml:space="preserve">Responsibilities of </w:t>
      </w:r>
      <w:r w:rsidR="00B552D7">
        <w:rPr>
          <w:rFonts w:ascii="Arial" w:hAnsi="Arial" w:cs="Arial"/>
        </w:rPr>
        <w:t>Steering</w:t>
      </w:r>
      <w:r w:rsidR="00B552D7" w:rsidRPr="001F316D">
        <w:rPr>
          <w:rFonts w:ascii="Arial" w:hAnsi="Arial" w:cs="Arial"/>
        </w:rPr>
        <w:t xml:space="preserve"> Group members</w:t>
      </w:r>
    </w:p>
    <w:p w14:paraId="2B884867" w14:textId="77777777" w:rsidR="00616BF1" w:rsidRPr="00616BF1" w:rsidRDefault="00616BF1" w:rsidP="00616BF1">
      <w:pPr>
        <w:spacing w:after="0"/>
        <w:rPr>
          <w:rFonts w:ascii="Arial" w:hAnsi="Arial" w:cs="Arial"/>
        </w:rPr>
      </w:pPr>
    </w:p>
    <w:p w14:paraId="4EC33E5D" w14:textId="58D2D6D3" w:rsidR="00B552D7" w:rsidRPr="00616BF1" w:rsidRDefault="00B552D7" w:rsidP="00616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 xml:space="preserve">Attend at least </w:t>
      </w:r>
      <w:r w:rsidR="007718B4" w:rsidRPr="00616BF1">
        <w:rPr>
          <w:rFonts w:ascii="Arial" w:hAnsi="Arial" w:cs="Arial"/>
        </w:rPr>
        <w:t>half of the meetings per year.</w:t>
      </w:r>
    </w:p>
    <w:p w14:paraId="333C4BE1" w14:textId="407A7A58" w:rsidR="00B552D7" w:rsidRPr="00616BF1" w:rsidRDefault="00B552D7" w:rsidP="00616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>Be responsive to email requests for advice and input.</w:t>
      </w:r>
    </w:p>
    <w:p w14:paraId="35B45D62" w14:textId="18984815" w:rsidR="0020498A" w:rsidRPr="00616BF1" w:rsidRDefault="005D7CFD" w:rsidP="00616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>If responsibilities by a Steering Group member are neglected, a decision on terminating the Steering Group membership preliminary might be made.</w:t>
      </w:r>
    </w:p>
    <w:p w14:paraId="2B37C544" w14:textId="77777777" w:rsidR="00B552D7" w:rsidRPr="00616BF1" w:rsidRDefault="00B552D7" w:rsidP="00616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 xml:space="preserve">Scout for new opportunities of expanding </w:t>
      </w:r>
      <w:r w:rsidR="007718B4" w:rsidRPr="00616BF1">
        <w:rPr>
          <w:rFonts w:ascii="Arial" w:hAnsi="Arial" w:cs="Arial"/>
        </w:rPr>
        <w:t>Early Career Professional</w:t>
      </w:r>
      <w:r w:rsidRPr="00616BF1">
        <w:rPr>
          <w:rFonts w:ascii="Arial" w:hAnsi="Arial" w:cs="Arial"/>
        </w:rPr>
        <w:t xml:space="preserve"> activities.</w:t>
      </w:r>
    </w:p>
    <w:p w14:paraId="159782F8" w14:textId="5E1005DA" w:rsidR="00B552D7" w:rsidRPr="00616BF1" w:rsidRDefault="00B552D7" w:rsidP="00616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 xml:space="preserve">Maintain a vision for overall aims &amp; objectives of </w:t>
      </w:r>
      <w:r w:rsidR="007718B4" w:rsidRPr="00616BF1">
        <w:rPr>
          <w:rFonts w:ascii="Arial" w:hAnsi="Arial" w:cs="Arial"/>
        </w:rPr>
        <w:t>our group.</w:t>
      </w:r>
    </w:p>
    <w:p w14:paraId="27BD694B" w14:textId="352751D0" w:rsidR="00134CA0" w:rsidRPr="00616BF1" w:rsidRDefault="00134CA0" w:rsidP="00616BF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616BF1">
        <w:rPr>
          <w:rFonts w:ascii="Arial" w:hAnsi="Arial" w:cs="Arial"/>
        </w:rPr>
        <w:t>Be willing to take on responsibility for</w:t>
      </w:r>
      <w:r w:rsidR="00FE16E3" w:rsidRPr="00616BF1">
        <w:rPr>
          <w:rFonts w:ascii="Arial" w:hAnsi="Arial" w:cs="Arial"/>
        </w:rPr>
        <w:t xml:space="preserve"> and engage in</w:t>
      </w:r>
      <w:r w:rsidRPr="00616BF1">
        <w:rPr>
          <w:rFonts w:ascii="Arial" w:hAnsi="Arial" w:cs="Arial"/>
        </w:rPr>
        <w:t xml:space="preserve"> activities, e.g. take a turn on supporting</w:t>
      </w:r>
      <w:r w:rsidR="00FE16E3" w:rsidRPr="00616BF1">
        <w:rPr>
          <w:rFonts w:ascii="Arial" w:hAnsi="Arial" w:cs="Arial"/>
        </w:rPr>
        <w:t xml:space="preserve"> work of/contributing with content to</w:t>
      </w:r>
      <w:r w:rsidRPr="00616BF1">
        <w:rPr>
          <w:rFonts w:ascii="Arial" w:hAnsi="Arial" w:cs="Arial"/>
        </w:rPr>
        <w:t xml:space="preserve"> social media</w:t>
      </w:r>
      <w:r w:rsidR="00FE16E3" w:rsidRPr="00616BF1">
        <w:rPr>
          <w:rFonts w:ascii="Arial" w:hAnsi="Arial" w:cs="Arial"/>
        </w:rPr>
        <w:t xml:space="preserve"> feed</w:t>
      </w:r>
      <w:r w:rsidRPr="00616BF1">
        <w:rPr>
          <w:rFonts w:ascii="Arial" w:hAnsi="Arial" w:cs="Arial"/>
        </w:rPr>
        <w:t xml:space="preserve"> and </w:t>
      </w:r>
      <w:r w:rsidR="00FE16E3" w:rsidRPr="00616BF1">
        <w:rPr>
          <w:rFonts w:ascii="Arial" w:hAnsi="Arial" w:cs="Arial"/>
        </w:rPr>
        <w:t xml:space="preserve">monthly </w:t>
      </w:r>
      <w:r w:rsidRPr="00616BF1">
        <w:rPr>
          <w:rFonts w:ascii="Arial" w:hAnsi="Arial" w:cs="Arial"/>
        </w:rPr>
        <w:t>newsletter, running journal clubs or support</w:t>
      </w:r>
      <w:r w:rsidR="009B0F8D" w:rsidRPr="00616BF1">
        <w:rPr>
          <w:rFonts w:ascii="Arial" w:hAnsi="Arial" w:cs="Arial"/>
        </w:rPr>
        <w:t>ing</w:t>
      </w:r>
      <w:r w:rsidRPr="00616BF1">
        <w:rPr>
          <w:rFonts w:ascii="Arial" w:hAnsi="Arial" w:cs="Arial"/>
        </w:rPr>
        <w:t xml:space="preserve"> online meetups. </w:t>
      </w:r>
    </w:p>
    <w:p w14:paraId="70881F96" w14:textId="22C0896B" w:rsidR="001841C8" w:rsidRDefault="001841C8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312A7D5" w14:textId="5BD937F8" w:rsidR="001841C8" w:rsidRPr="00132931" w:rsidRDefault="001841C8" w:rsidP="001841C8">
      <w:pPr>
        <w:pStyle w:val="Heading1"/>
        <w:jc w:val="center"/>
      </w:pPr>
      <w:r>
        <w:lastRenderedPageBreak/>
        <w:t>Expression of Interest</w:t>
      </w:r>
      <w:r w:rsidRPr="00132931">
        <w:t xml:space="preserve"> Form</w:t>
      </w:r>
    </w:p>
    <w:p w14:paraId="6E437101" w14:textId="6A33D44C" w:rsidR="002C7D68" w:rsidRDefault="002C7D68" w:rsidP="002C7D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Cochrane Early Career Professionals group seeks to appoint </w:t>
      </w:r>
      <w:r w:rsidR="009466EC">
        <w:rPr>
          <w:rFonts w:ascii="Arial" w:hAnsi="Arial" w:cs="Arial"/>
        </w:rPr>
        <w:t>five (5)</w:t>
      </w:r>
      <w:r>
        <w:rPr>
          <w:rFonts w:ascii="Arial" w:hAnsi="Arial" w:cs="Arial"/>
        </w:rPr>
        <w:t xml:space="preserve"> new members to its Steering Committee. </w:t>
      </w:r>
    </w:p>
    <w:p w14:paraId="3B2E4AF6" w14:textId="77777777" w:rsidR="002C7D68" w:rsidRDefault="002C7D68" w:rsidP="002C7D68">
      <w:pPr>
        <w:spacing w:after="0"/>
        <w:rPr>
          <w:rFonts w:ascii="Arial" w:hAnsi="Arial" w:cs="Arial"/>
        </w:rPr>
      </w:pPr>
    </w:p>
    <w:p w14:paraId="1B91A080" w14:textId="17D2CE6F" w:rsidR="002C7D68" w:rsidRPr="001841C8" w:rsidRDefault="002C7D68" w:rsidP="002C7D68">
      <w:pPr>
        <w:pStyle w:val="NoSpacing"/>
        <w:rPr>
          <w:rFonts w:ascii="Arial" w:hAnsi="Arial" w:cs="Arial"/>
          <w:lang w:val="en-GB"/>
        </w:rPr>
      </w:pPr>
      <w:r w:rsidRPr="001841C8">
        <w:rPr>
          <w:rFonts w:ascii="Arial" w:hAnsi="Arial" w:cs="Arial"/>
          <w:lang w:val="en-GB"/>
        </w:rPr>
        <w:t xml:space="preserve">Please submit completed Expression of Interest Forms to </w:t>
      </w:r>
      <w:hyperlink r:id="rId6" w:history="1">
        <w:r w:rsidRPr="001841C8">
          <w:rPr>
            <w:rStyle w:val="Hyperlink"/>
            <w:rFonts w:ascii="Arial" w:hAnsi="Arial" w:cs="Arial"/>
            <w:lang w:val="en-GB"/>
          </w:rPr>
          <w:t>ecp@cochrane.org</w:t>
        </w:r>
      </w:hyperlink>
      <w:r w:rsidRPr="001841C8">
        <w:rPr>
          <w:rFonts w:ascii="Arial" w:hAnsi="Arial" w:cs="Arial"/>
          <w:lang w:val="en-GB"/>
        </w:rPr>
        <w:t xml:space="preserve"> by </w:t>
      </w:r>
      <w:r w:rsidR="009466EC">
        <w:rPr>
          <w:rFonts w:ascii="Arial" w:hAnsi="Arial" w:cs="Arial"/>
          <w:lang w:val="en-GB"/>
        </w:rPr>
        <w:t>Tuesday 20</w:t>
      </w:r>
      <w:r w:rsidR="009466EC" w:rsidRPr="009466EC">
        <w:rPr>
          <w:rFonts w:ascii="Arial" w:hAnsi="Arial" w:cs="Arial"/>
          <w:vertAlign w:val="superscript"/>
          <w:lang w:val="en-GB"/>
        </w:rPr>
        <w:t>th</w:t>
      </w:r>
      <w:r w:rsidR="009466EC">
        <w:rPr>
          <w:rFonts w:ascii="Arial" w:hAnsi="Arial" w:cs="Arial"/>
          <w:lang w:val="en-GB"/>
        </w:rPr>
        <w:t xml:space="preserve"> July 23:59 BST</w:t>
      </w:r>
      <w:r w:rsidRPr="001841C8">
        <w:rPr>
          <w:rFonts w:ascii="Arial" w:hAnsi="Arial" w:cs="Arial"/>
          <w:lang w:val="en-GB"/>
        </w:rPr>
        <w:t>.</w:t>
      </w:r>
    </w:p>
    <w:p w14:paraId="3CC70460" w14:textId="77777777" w:rsidR="002C7D68" w:rsidRPr="001841C8" w:rsidRDefault="002C7D68" w:rsidP="002C7D68">
      <w:pPr>
        <w:pStyle w:val="NoSpacing"/>
        <w:rPr>
          <w:rFonts w:ascii="Arial" w:hAnsi="Arial" w:cs="Arial"/>
          <w:lang w:val="en-GB"/>
        </w:rPr>
      </w:pPr>
    </w:p>
    <w:p w14:paraId="0E52DA69" w14:textId="15974AB0" w:rsidR="002C7D68" w:rsidRDefault="002C7D68" w:rsidP="002C7D68">
      <w:pPr>
        <w:pStyle w:val="NoSpacing"/>
        <w:rPr>
          <w:rFonts w:ascii="Arial" w:hAnsi="Arial" w:cs="Arial"/>
          <w:lang w:val="en-GB"/>
        </w:rPr>
      </w:pPr>
      <w:r w:rsidRPr="001841C8">
        <w:rPr>
          <w:rFonts w:ascii="Arial" w:hAnsi="Arial" w:cs="Arial"/>
          <w:lang w:val="en-GB"/>
        </w:rPr>
        <w:t xml:space="preserve">All applicants will be informed of the status of their application by </w:t>
      </w:r>
      <w:r w:rsidR="009466EC">
        <w:rPr>
          <w:rFonts w:ascii="Arial" w:hAnsi="Arial" w:cs="Arial"/>
          <w:lang w:val="en-GB"/>
        </w:rPr>
        <w:t>Friday 30</w:t>
      </w:r>
      <w:r w:rsidR="009466EC" w:rsidRPr="009466EC">
        <w:rPr>
          <w:rFonts w:ascii="Arial" w:hAnsi="Arial" w:cs="Arial"/>
          <w:vertAlign w:val="superscript"/>
          <w:lang w:val="en-GB"/>
        </w:rPr>
        <w:t>th</w:t>
      </w:r>
      <w:r w:rsidR="009466EC">
        <w:rPr>
          <w:rFonts w:ascii="Arial" w:hAnsi="Arial" w:cs="Arial"/>
          <w:lang w:val="en-GB"/>
        </w:rPr>
        <w:t xml:space="preserve"> July</w:t>
      </w:r>
      <w:r w:rsidRPr="001841C8">
        <w:rPr>
          <w:rFonts w:ascii="Arial" w:hAnsi="Arial" w:cs="Arial"/>
          <w:lang w:val="en-GB"/>
        </w:rPr>
        <w:t>.</w:t>
      </w:r>
    </w:p>
    <w:p w14:paraId="50F36D9B" w14:textId="77777777" w:rsidR="002C7D68" w:rsidRPr="002C7D68" w:rsidRDefault="002C7D68" w:rsidP="002C7D68">
      <w:pPr>
        <w:pStyle w:val="NoSpacing"/>
        <w:rPr>
          <w:rFonts w:ascii="Arial" w:hAnsi="Arial" w:cs="Arial"/>
          <w:lang w:val="en-GB"/>
        </w:rPr>
      </w:pPr>
    </w:p>
    <w:p w14:paraId="5DBD7709" w14:textId="6E575E9A" w:rsidR="001841C8" w:rsidRDefault="001841C8" w:rsidP="002C7D68">
      <w:pPr>
        <w:spacing w:after="0"/>
        <w:rPr>
          <w:rFonts w:ascii="Arial" w:hAnsi="Arial" w:cs="Arial"/>
          <w:u w:val="single"/>
        </w:rPr>
      </w:pPr>
      <w:r w:rsidRPr="00132931">
        <w:rPr>
          <w:rFonts w:ascii="Arial" w:hAnsi="Arial" w:cs="Arial"/>
          <w:u w:val="single"/>
        </w:rPr>
        <w:t>Demographic questions:</w:t>
      </w:r>
    </w:p>
    <w:p w14:paraId="28D51A74" w14:textId="77777777" w:rsidR="002C7D68" w:rsidRPr="00132931" w:rsidRDefault="002C7D68" w:rsidP="002C7D68">
      <w:pPr>
        <w:spacing w:after="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41C8" w:rsidRPr="00132931" w14:paraId="74D4AF25" w14:textId="77777777" w:rsidTr="003923F4">
        <w:tc>
          <w:tcPr>
            <w:tcW w:w="4508" w:type="dxa"/>
          </w:tcPr>
          <w:p w14:paraId="488C7A3F" w14:textId="77777777" w:rsidR="001841C8" w:rsidRPr="00132931" w:rsidRDefault="001841C8" w:rsidP="003923F4">
            <w:pPr>
              <w:rPr>
                <w:rFonts w:ascii="Arial" w:hAnsi="Arial" w:cs="Arial"/>
                <w:b/>
              </w:rPr>
            </w:pPr>
            <w:r w:rsidRPr="00132931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4508" w:type="dxa"/>
          </w:tcPr>
          <w:p w14:paraId="503AA4E4" w14:textId="77777777" w:rsidR="001841C8" w:rsidRPr="00132931" w:rsidRDefault="001841C8" w:rsidP="003923F4">
            <w:pPr>
              <w:rPr>
                <w:rFonts w:ascii="Arial" w:hAnsi="Arial" w:cs="Arial"/>
              </w:rPr>
            </w:pPr>
          </w:p>
        </w:tc>
      </w:tr>
      <w:tr w:rsidR="001841C8" w:rsidRPr="00132931" w14:paraId="63D45D79" w14:textId="77777777" w:rsidTr="003923F4">
        <w:tc>
          <w:tcPr>
            <w:tcW w:w="4508" w:type="dxa"/>
          </w:tcPr>
          <w:p w14:paraId="15942A97" w14:textId="1FD4AD82" w:rsidR="001841C8" w:rsidRPr="00132931" w:rsidRDefault="001841C8" w:rsidP="00392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508" w:type="dxa"/>
          </w:tcPr>
          <w:p w14:paraId="7032B19A" w14:textId="77777777" w:rsidR="001841C8" w:rsidRPr="00132931" w:rsidRDefault="001841C8" w:rsidP="003923F4">
            <w:pPr>
              <w:rPr>
                <w:rFonts w:ascii="Arial" w:hAnsi="Arial" w:cs="Arial"/>
              </w:rPr>
            </w:pPr>
          </w:p>
        </w:tc>
      </w:tr>
      <w:tr w:rsidR="009466EC" w:rsidRPr="00132931" w14:paraId="5F52E7C7" w14:textId="77777777" w:rsidTr="003923F4">
        <w:tc>
          <w:tcPr>
            <w:tcW w:w="4508" w:type="dxa"/>
          </w:tcPr>
          <w:p w14:paraId="0C96A7C2" w14:textId="4D5CE231" w:rsidR="009466EC" w:rsidRDefault="009466EC" w:rsidP="00392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Twitter handle (if applicable)</w:t>
            </w:r>
          </w:p>
        </w:tc>
        <w:tc>
          <w:tcPr>
            <w:tcW w:w="4508" w:type="dxa"/>
          </w:tcPr>
          <w:p w14:paraId="0AAE6485" w14:textId="77777777" w:rsidR="009466EC" w:rsidRPr="00132931" w:rsidRDefault="009466EC" w:rsidP="003923F4">
            <w:pPr>
              <w:rPr>
                <w:rFonts w:ascii="Arial" w:hAnsi="Arial" w:cs="Arial"/>
              </w:rPr>
            </w:pPr>
          </w:p>
        </w:tc>
      </w:tr>
      <w:tr w:rsidR="001841C8" w:rsidRPr="00132931" w14:paraId="6BFE8B82" w14:textId="77777777" w:rsidTr="003923F4">
        <w:tc>
          <w:tcPr>
            <w:tcW w:w="4508" w:type="dxa"/>
          </w:tcPr>
          <w:p w14:paraId="1E5002FF" w14:textId="5FD939EA" w:rsidR="001841C8" w:rsidRPr="00132931" w:rsidRDefault="001841C8" w:rsidP="00392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  <w:r w:rsidRPr="0013293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8" w:type="dxa"/>
          </w:tcPr>
          <w:p w14:paraId="7E8FC17B" w14:textId="77777777" w:rsidR="001841C8" w:rsidRPr="00132931" w:rsidRDefault="001841C8" w:rsidP="003923F4">
            <w:pPr>
              <w:rPr>
                <w:rFonts w:ascii="Arial" w:hAnsi="Arial" w:cs="Arial"/>
              </w:rPr>
            </w:pPr>
          </w:p>
        </w:tc>
      </w:tr>
      <w:tr w:rsidR="001841C8" w:rsidRPr="00132931" w14:paraId="0B9A71AD" w14:textId="77777777" w:rsidTr="003923F4">
        <w:tc>
          <w:tcPr>
            <w:tcW w:w="4508" w:type="dxa"/>
          </w:tcPr>
          <w:p w14:paraId="1F3AF5EF" w14:textId="5BFBDFBC" w:rsidR="001841C8" w:rsidRPr="00132931" w:rsidRDefault="001841C8" w:rsidP="00392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4508" w:type="dxa"/>
          </w:tcPr>
          <w:p w14:paraId="33F9A778" w14:textId="77777777" w:rsidR="001841C8" w:rsidRPr="00132931" w:rsidRDefault="001841C8" w:rsidP="003923F4">
            <w:pPr>
              <w:rPr>
                <w:rFonts w:ascii="Arial" w:hAnsi="Arial" w:cs="Arial"/>
              </w:rPr>
            </w:pPr>
          </w:p>
        </w:tc>
      </w:tr>
      <w:tr w:rsidR="001841C8" w:rsidRPr="00132931" w14:paraId="5B2DC102" w14:textId="77777777" w:rsidTr="003923F4">
        <w:tc>
          <w:tcPr>
            <w:tcW w:w="4508" w:type="dxa"/>
          </w:tcPr>
          <w:p w14:paraId="02E5D377" w14:textId="65963912" w:rsidR="001841C8" w:rsidRDefault="001841C8" w:rsidP="00392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4508" w:type="dxa"/>
          </w:tcPr>
          <w:p w14:paraId="45EE1F26" w14:textId="77777777" w:rsidR="001841C8" w:rsidRPr="00132931" w:rsidRDefault="001841C8" w:rsidP="003923F4">
            <w:pPr>
              <w:rPr>
                <w:rFonts w:ascii="Arial" w:hAnsi="Arial" w:cs="Arial"/>
              </w:rPr>
            </w:pPr>
          </w:p>
        </w:tc>
      </w:tr>
      <w:tr w:rsidR="001841C8" w:rsidRPr="00132931" w14:paraId="04328C87" w14:textId="77777777" w:rsidTr="003923F4">
        <w:tc>
          <w:tcPr>
            <w:tcW w:w="4508" w:type="dxa"/>
          </w:tcPr>
          <w:p w14:paraId="3F59C6AF" w14:textId="073FCDFE" w:rsidR="001841C8" w:rsidRDefault="001841C8" w:rsidP="00392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4508" w:type="dxa"/>
          </w:tcPr>
          <w:p w14:paraId="7228041C" w14:textId="77777777" w:rsidR="001841C8" w:rsidRPr="00132931" w:rsidRDefault="001841C8" w:rsidP="003923F4">
            <w:pPr>
              <w:rPr>
                <w:rFonts w:ascii="Arial" w:hAnsi="Arial" w:cs="Arial"/>
              </w:rPr>
            </w:pPr>
          </w:p>
        </w:tc>
      </w:tr>
      <w:tr w:rsidR="001841C8" w:rsidRPr="00132931" w14:paraId="56BE16A0" w14:textId="77777777" w:rsidTr="003923F4">
        <w:tc>
          <w:tcPr>
            <w:tcW w:w="4508" w:type="dxa"/>
          </w:tcPr>
          <w:p w14:paraId="3F07AD79" w14:textId="6EECEA82" w:rsidR="001841C8" w:rsidRPr="00132931" w:rsidRDefault="001841C8" w:rsidP="003923F4">
            <w:pPr>
              <w:rPr>
                <w:rFonts w:ascii="Arial" w:hAnsi="Arial" w:cs="Arial"/>
                <w:b/>
              </w:rPr>
            </w:pPr>
            <w:r w:rsidRPr="00132931">
              <w:rPr>
                <w:rFonts w:ascii="Arial" w:hAnsi="Arial" w:cs="Arial"/>
                <w:b/>
              </w:rPr>
              <w:t xml:space="preserve">Are you an early career </w:t>
            </w:r>
            <w:r w:rsidR="009466EC">
              <w:rPr>
                <w:rFonts w:ascii="Arial" w:hAnsi="Arial" w:cs="Arial"/>
                <w:b/>
              </w:rPr>
              <w:t>professional</w:t>
            </w:r>
            <w:r w:rsidRPr="00132931">
              <w:rPr>
                <w:rFonts w:ascii="Arial" w:hAnsi="Arial" w:cs="Arial"/>
                <w:b/>
              </w:rPr>
              <w:t xml:space="preserve"> (EC</w:t>
            </w:r>
            <w:r w:rsidR="009466EC">
              <w:rPr>
                <w:rFonts w:ascii="Arial" w:hAnsi="Arial" w:cs="Arial"/>
                <w:b/>
              </w:rPr>
              <w:t>P</w:t>
            </w:r>
            <w:r w:rsidRPr="00132931">
              <w:rPr>
                <w:rFonts w:ascii="Arial" w:hAnsi="Arial" w:cs="Arial"/>
                <w:b/>
              </w:rPr>
              <w:t xml:space="preserve">)? </w:t>
            </w:r>
            <w:r w:rsidRPr="001841C8">
              <w:rPr>
                <w:rFonts w:ascii="Arial" w:hAnsi="Arial" w:cs="Arial"/>
                <w:bCs/>
              </w:rPr>
              <w:t>(</w:t>
            </w:r>
            <w:r w:rsidRPr="00132931">
              <w:rPr>
                <w:rFonts w:ascii="Arial" w:eastAsia="Calibri" w:hAnsi="Arial" w:cs="Arial"/>
                <w:color w:val="000000" w:themeColor="text1"/>
              </w:rPr>
              <w:t>broadly defined as someone within the first seven years of their research activity, PhD students and post-docs</w:t>
            </w:r>
            <w:r w:rsidR="009466EC">
              <w:rPr>
                <w:rFonts w:ascii="Arial" w:eastAsia="Calibri" w:hAnsi="Arial" w:cs="Arial"/>
                <w:color w:val="000000" w:themeColor="text1"/>
              </w:rPr>
              <w:t>, or an early-stage health professional</w:t>
            </w:r>
            <w:r w:rsidRPr="00132931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4508" w:type="dxa"/>
          </w:tcPr>
          <w:p w14:paraId="2496DA91" w14:textId="77777777" w:rsidR="001841C8" w:rsidRPr="00132931" w:rsidRDefault="009466EC" w:rsidP="0039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93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C8" w:rsidRPr="00132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1C8" w:rsidRPr="00132931">
              <w:rPr>
                <w:rFonts w:ascii="Arial" w:hAnsi="Arial" w:cs="Arial"/>
              </w:rPr>
              <w:t xml:space="preserve">Yes </w:t>
            </w:r>
          </w:p>
          <w:p w14:paraId="4A4BBDD3" w14:textId="77777777" w:rsidR="001841C8" w:rsidRPr="00132931" w:rsidRDefault="009466EC" w:rsidP="0039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03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C8" w:rsidRPr="00132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1C8" w:rsidRPr="00132931">
              <w:rPr>
                <w:rFonts w:ascii="Arial" w:hAnsi="Arial" w:cs="Arial"/>
              </w:rPr>
              <w:t>No</w:t>
            </w:r>
          </w:p>
        </w:tc>
      </w:tr>
      <w:tr w:rsidR="001841C8" w:rsidRPr="00132931" w14:paraId="31C50F25" w14:textId="77777777" w:rsidTr="003923F4">
        <w:tc>
          <w:tcPr>
            <w:tcW w:w="4508" w:type="dxa"/>
          </w:tcPr>
          <w:p w14:paraId="0BB19939" w14:textId="77777777" w:rsidR="001841C8" w:rsidRPr="00132931" w:rsidRDefault="001841C8" w:rsidP="003923F4">
            <w:pPr>
              <w:rPr>
                <w:rFonts w:ascii="Arial" w:hAnsi="Arial" w:cs="Arial"/>
              </w:rPr>
            </w:pPr>
            <w:r w:rsidRPr="00132931">
              <w:rPr>
                <w:rFonts w:ascii="Arial" w:hAnsi="Arial" w:cs="Arial"/>
                <w:b/>
              </w:rPr>
              <w:t xml:space="preserve">Do you have any accessibility requirements? </w:t>
            </w:r>
            <w:r w:rsidRPr="00132931">
              <w:rPr>
                <w:rFonts w:ascii="Arial" w:hAnsi="Arial" w:cs="Arial"/>
              </w:rPr>
              <w:t>(your response will not be factored into the application decision)</w:t>
            </w:r>
          </w:p>
        </w:tc>
        <w:tc>
          <w:tcPr>
            <w:tcW w:w="4508" w:type="dxa"/>
          </w:tcPr>
          <w:p w14:paraId="374FD73B" w14:textId="77777777" w:rsidR="001841C8" w:rsidRPr="00132931" w:rsidRDefault="009466EC" w:rsidP="0039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758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C8" w:rsidRPr="00132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1C8" w:rsidRPr="00132931">
              <w:rPr>
                <w:rFonts w:ascii="Arial" w:hAnsi="Arial" w:cs="Arial"/>
              </w:rPr>
              <w:t xml:space="preserve">Yes </w:t>
            </w:r>
          </w:p>
          <w:p w14:paraId="0D00BCC4" w14:textId="77777777" w:rsidR="001841C8" w:rsidRPr="00132931" w:rsidRDefault="009466EC" w:rsidP="003923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492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C8" w:rsidRPr="00132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1C8" w:rsidRPr="00132931">
              <w:rPr>
                <w:rFonts w:ascii="Arial" w:hAnsi="Arial" w:cs="Arial"/>
              </w:rPr>
              <w:t>No</w:t>
            </w:r>
          </w:p>
          <w:p w14:paraId="705665DF" w14:textId="77777777" w:rsidR="001841C8" w:rsidRPr="00132931" w:rsidRDefault="001841C8" w:rsidP="003923F4">
            <w:pPr>
              <w:rPr>
                <w:rFonts w:ascii="Arial" w:hAnsi="Arial" w:cs="Arial"/>
              </w:rPr>
            </w:pPr>
          </w:p>
          <w:p w14:paraId="3D8EFE78" w14:textId="77777777" w:rsidR="001841C8" w:rsidRPr="00132931" w:rsidRDefault="001841C8" w:rsidP="003923F4">
            <w:pPr>
              <w:rPr>
                <w:rFonts w:ascii="Arial" w:hAnsi="Arial" w:cs="Arial"/>
              </w:rPr>
            </w:pPr>
            <w:r w:rsidRPr="00132931">
              <w:rPr>
                <w:rFonts w:ascii="Arial" w:hAnsi="Arial" w:cs="Arial"/>
              </w:rPr>
              <w:t>If yes, please describe:</w:t>
            </w:r>
          </w:p>
        </w:tc>
      </w:tr>
      <w:tr w:rsidR="001841C8" w:rsidRPr="00132931" w14:paraId="37003728" w14:textId="77777777" w:rsidTr="003923F4">
        <w:tc>
          <w:tcPr>
            <w:tcW w:w="4508" w:type="dxa"/>
          </w:tcPr>
          <w:p w14:paraId="12344BE0" w14:textId="77777777" w:rsidR="001841C8" w:rsidRPr="00132931" w:rsidRDefault="001841C8" w:rsidP="003923F4">
            <w:pPr>
              <w:rPr>
                <w:rFonts w:ascii="Arial" w:hAnsi="Arial" w:cs="Arial"/>
                <w:b/>
              </w:rPr>
            </w:pPr>
            <w:r w:rsidRPr="00132931">
              <w:rPr>
                <w:rFonts w:ascii="Arial" w:hAnsi="Arial" w:cs="Arial"/>
                <w:b/>
              </w:rPr>
              <w:t>How did you hear about this opportunity?</w:t>
            </w:r>
          </w:p>
        </w:tc>
        <w:tc>
          <w:tcPr>
            <w:tcW w:w="4508" w:type="dxa"/>
          </w:tcPr>
          <w:p w14:paraId="7B4F947B" w14:textId="77777777" w:rsidR="001841C8" w:rsidRPr="00132931" w:rsidRDefault="001841C8" w:rsidP="003923F4">
            <w:pPr>
              <w:rPr>
                <w:rFonts w:ascii="Arial" w:hAnsi="Arial" w:cs="Arial"/>
              </w:rPr>
            </w:pPr>
          </w:p>
        </w:tc>
      </w:tr>
    </w:tbl>
    <w:p w14:paraId="1E50D8C4" w14:textId="77777777" w:rsidR="001841C8" w:rsidRPr="00132931" w:rsidRDefault="001841C8" w:rsidP="001841C8">
      <w:pPr>
        <w:rPr>
          <w:rFonts w:ascii="Arial" w:eastAsia="Calibri" w:hAnsi="Arial" w:cs="Arial"/>
          <w:u w:val="single"/>
        </w:rPr>
      </w:pPr>
    </w:p>
    <w:p w14:paraId="1E98ABE0" w14:textId="77777777" w:rsidR="001841C8" w:rsidRPr="00132931" w:rsidRDefault="001841C8" w:rsidP="001841C8">
      <w:pPr>
        <w:rPr>
          <w:rFonts w:ascii="Arial" w:eastAsia="Calibri" w:hAnsi="Arial" w:cs="Arial"/>
          <w:u w:val="single"/>
        </w:rPr>
      </w:pPr>
      <w:r w:rsidRPr="00132931">
        <w:rPr>
          <w:rFonts w:ascii="Arial" w:eastAsia="Calibri" w:hAnsi="Arial" w:cs="Arial"/>
          <w:u w:val="single"/>
        </w:rPr>
        <w:t>Short answer questions:</w:t>
      </w:r>
    </w:p>
    <w:p w14:paraId="62066D97" w14:textId="6DCCAA59" w:rsidR="001841C8" w:rsidRPr="00132931" w:rsidRDefault="001841C8" w:rsidP="001841C8">
      <w:pPr>
        <w:rPr>
          <w:rFonts w:ascii="Arial" w:eastAsia="Calibri" w:hAnsi="Arial" w:cs="Arial"/>
        </w:rPr>
      </w:pPr>
      <w:r w:rsidRPr="00132931">
        <w:rPr>
          <w:rFonts w:ascii="Arial" w:eastAsia="Calibri" w:hAnsi="Arial" w:cs="Arial"/>
        </w:rPr>
        <w:t xml:space="preserve">1) Why do you want to join </w:t>
      </w:r>
      <w:r>
        <w:rPr>
          <w:rFonts w:ascii="Arial" w:eastAsia="Calibri" w:hAnsi="Arial" w:cs="Arial"/>
        </w:rPr>
        <w:t>Cochrane’s Early Career Professionals Steering Group</w:t>
      </w:r>
      <w:r w:rsidRPr="00132931">
        <w:rPr>
          <w:rFonts w:ascii="Arial" w:eastAsia="Calibri" w:hAnsi="Arial" w:cs="Arial"/>
        </w:rPr>
        <w:t xml:space="preserve"> and what are your main motivations for getting involved?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41C8" w:rsidRPr="00132931" w14:paraId="45F8AAD3" w14:textId="77777777" w:rsidTr="003923F4">
        <w:tc>
          <w:tcPr>
            <w:tcW w:w="9016" w:type="dxa"/>
          </w:tcPr>
          <w:p w14:paraId="2BA7230E" w14:textId="77777777" w:rsidR="001841C8" w:rsidRPr="00132931" w:rsidRDefault="001841C8" w:rsidP="003923F4">
            <w:pPr>
              <w:rPr>
                <w:rFonts w:ascii="Arial" w:hAnsi="Arial" w:cs="Arial"/>
              </w:rPr>
            </w:pPr>
          </w:p>
        </w:tc>
      </w:tr>
    </w:tbl>
    <w:p w14:paraId="6FBE3937" w14:textId="77777777" w:rsidR="001841C8" w:rsidRPr="00132931" w:rsidRDefault="001841C8" w:rsidP="001841C8">
      <w:pPr>
        <w:rPr>
          <w:rFonts w:ascii="Arial" w:hAnsi="Arial" w:cs="Arial"/>
        </w:rPr>
      </w:pPr>
    </w:p>
    <w:p w14:paraId="6FA5E7A4" w14:textId="112197F2" w:rsidR="001841C8" w:rsidRPr="00132931" w:rsidRDefault="001841C8" w:rsidP="001841C8">
      <w:pPr>
        <w:rPr>
          <w:rFonts w:ascii="Arial" w:eastAsia="Calibri" w:hAnsi="Arial" w:cs="Arial"/>
        </w:rPr>
      </w:pPr>
      <w:r w:rsidRPr="00132931">
        <w:rPr>
          <w:rFonts w:ascii="Arial" w:eastAsia="Calibri" w:hAnsi="Arial" w:cs="Arial"/>
        </w:rPr>
        <w:t>2) Please describe</w:t>
      </w:r>
      <w:r>
        <w:rPr>
          <w:rFonts w:ascii="Arial" w:eastAsia="Calibri" w:hAnsi="Arial" w:cs="Arial"/>
        </w:rPr>
        <w:t xml:space="preserve"> your existing skills, experience and knowledge that will enable you to contribute to the Steering Group.</w:t>
      </w:r>
      <w:r w:rsidRPr="00132931">
        <w:rPr>
          <w:rFonts w:ascii="Arial" w:eastAsia="Calibri" w:hAnsi="Arial" w:cs="Arial"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41C8" w:rsidRPr="00132931" w14:paraId="08625C90" w14:textId="77777777" w:rsidTr="003923F4">
        <w:tc>
          <w:tcPr>
            <w:tcW w:w="9016" w:type="dxa"/>
          </w:tcPr>
          <w:p w14:paraId="4AB477BD" w14:textId="77777777" w:rsidR="001841C8" w:rsidRPr="00132931" w:rsidRDefault="001841C8" w:rsidP="003923F4">
            <w:pPr>
              <w:rPr>
                <w:rFonts w:ascii="Arial" w:eastAsia="Calibri" w:hAnsi="Arial" w:cs="Arial"/>
              </w:rPr>
            </w:pPr>
          </w:p>
        </w:tc>
      </w:tr>
    </w:tbl>
    <w:p w14:paraId="4F64A4CA" w14:textId="68C324EF" w:rsidR="008D6406" w:rsidRPr="001841C8" w:rsidRDefault="008D6406" w:rsidP="00616BF1">
      <w:pPr>
        <w:pStyle w:val="NoSpacing"/>
        <w:rPr>
          <w:rFonts w:ascii="Arial" w:hAnsi="Arial" w:cs="Arial"/>
          <w:lang w:val="en-GB"/>
        </w:rPr>
      </w:pPr>
    </w:p>
    <w:sectPr w:rsidR="008D6406" w:rsidRPr="001841C8" w:rsidSect="0045314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EA3"/>
    <w:multiLevelType w:val="hybridMultilevel"/>
    <w:tmpl w:val="57224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C5B59"/>
    <w:multiLevelType w:val="hybridMultilevel"/>
    <w:tmpl w:val="41C0C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93F00"/>
    <w:multiLevelType w:val="hybridMultilevel"/>
    <w:tmpl w:val="5E7E97C0"/>
    <w:lvl w:ilvl="0" w:tplc="D5D254D0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E3F823F8">
      <w:start w:val="1"/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2F97"/>
    <w:multiLevelType w:val="hybridMultilevel"/>
    <w:tmpl w:val="18FAA5CE"/>
    <w:lvl w:ilvl="0" w:tplc="EDE8622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F074B8"/>
    <w:multiLevelType w:val="hybridMultilevel"/>
    <w:tmpl w:val="31C02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A7613"/>
    <w:multiLevelType w:val="hybridMultilevel"/>
    <w:tmpl w:val="154C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0684D"/>
    <w:multiLevelType w:val="hybridMultilevel"/>
    <w:tmpl w:val="1BF29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5160C2"/>
    <w:multiLevelType w:val="hybridMultilevel"/>
    <w:tmpl w:val="55E826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F06D75"/>
    <w:multiLevelType w:val="hybridMultilevel"/>
    <w:tmpl w:val="D0364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163F14"/>
    <w:multiLevelType w:val="hybridMultilevel"/>
    <w:tmpl w:val="210C1DF8"/>
    <w:lvl w:ilvl="0" w:tplc="EDE8622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724B5"/>
    <w:multiLevelType w:val="hybridMultilevel"/>
    <w:tmpl w:val="EA50A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D7"/>
    <w:rsid w:val="000474A3"/>
    <w:rsid w:val="000A1756"/>
    <w:rsid w:val="00134CA0"/>
    <w:rsid w:val="001841C8"/>
    <w:rsid w:val="00192CB0"/>
    <w:rsid w:val="001C6E5D"/>
    <w:rsid w:val="0020498A"/>
    <w:rsid w:val="00255EB9"/>
    <w:rsid w:val="00284B6A"/>
    <w:rsid w:val="002A2493"/>
    <w:rsid w:val="002A385A"/>
    <w:rsid w:val="002C7D68"/>
    <w:rsid w:val="002D18FC"/>
    <w:rsid w:val="00311A3D"/>
    <w:rsid w:val="003931CF"/>
    <w:rsid w:val="003A2DDD"/>
    <w:rsid w:val="003C2B99"/>
    <w:rsid w:val="003F2CDA"/>
    <w:rsid w:val="00423EC1"/>
    <w:rsid w:val="00435916"/>
    <w:rsid w:val="004B6774"/>
    <w:rsid w:val="004F4D48"/>
    <w:rsid w:val="00515A76"/>
    <w:rsid w:val="0052533A"/>
    <w:rsid w:val="00562826"/>
    <w:rsid w:val="00575F3D"/>
    <w:rsid w:val="005968AC"/>
    <w:rsid w:val="005D4F11"/>
    <w:rsid w:val="005D7CFD"/>
    <w:rsid w:val="00616BF1"/>
    <w:rsid w:val="0064536C"/>
    <w:rsid w:val="00670684"/>
    <w:rsid w:val="006E1FBD"/>
    <w:rsid w:val="006F142D"/>
    <w:rsid w:val="007718B4"/>
    <w:rsid w:val="0080590C"/>
    <w:rsid w:val="00816714"/>
    <w:rsid w:val="008237BA"/>
    <w:rsid w:val="00841F78"/>
    <w:rsid w:val="008B620D"/>
    <w:rsid w:val="008C6453"/>
    <w:rsid w:val="008D3EF2"/>
    <w:rsid w:val="008D6406"/>
    <w:rsid w:val="008E78A6"/>
    <w:rsid w:val="008F1053"/>
    <w:rsid w:val="0090104E"/>
    <w:rsid w:val="00901C25"/>
    <w:rsid w:val="009140C1"/>
    <w:rsid w:val="009166A5"/>
    <w:rsid w:val="009466EC"/>
    <w:rsid w:val="009754C7"/>
    <w:rsid w:val="0099583B"/>
    <w:rsid w:val="009A4564"/>
    <w:rsid w:val="009B0F8D"/>
    <w:rsid w:val="009D602D"/>
    <w:rsid w:val="00A12C5E"/>
    <w:rsid w:val="00A84943"/>
    <w:rsid w:val="00A95584"/>
    <w:rsid w:val="00B33466"/>
    <w:rsid w:val="00B41F97"/>
    <w:rsid w:val="00B510B3"/>
    <w:rsid w:val="00B552D7"/>
    <w:rsid w:val="00B8349F"/>
    <w:rsid w:val="00BA2208"/>
    <w:rsid w:val="00BC1B9D"/>
    <w:rsid w:val="00C158F9"/>
    <w:rsid w:val="00C27FB8"/>
    <w:rsid w:val="00C31CFB"/>
    <w:rsid w:val="00C65E25"/>
    <w:rsid w:val="00C93502"/>
    <w:rsid w:val="00CC7834"/>
    <w:rsid w:val="00CD7BFA"/>
    <w:rsid w:val="00CF2076"/>
    <w:rsid w:val="00D05CAA"/>
    <w:rsid w:val="00D06D60"/>
    <w:rsid w:val="00D30388"/>
    <w:rsid w:val="00DC166C"/>
    <w:rsid w:val="00DC5EE3"/>
    <w:rsid w:val="00DF0078"/>
    <w:rsid w:val="00E172A2"/>
    <w:rsid w:val="00EC6A5F"/>
    <w:rsid w:val="00EE4B6A"/>
    <w:rsid w:val="00EF4748"/>
    <w:rsid w:val="00F83D1A"/>
    <w:rsid w:val="00FA0543"/>
    <w:rsid w:val="00FA078B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1AE2"/>
  <w15:chartTrackingRefBased/>
  <w15:docId w15:val="{556C8713-C6D2-4C33-B305-22AF1874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2D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4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5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552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52D7"/>
    <w:rPr>
      <w:b/>
      <w:bCs/>
    </w:rPr>
  </w:style>
  <w:style w:type="paragraph" w:customStyle="1" w:styleId="Default">
    <w:name w:val="Default"/>
    <w:rsid w:val="00B55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6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7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4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4A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841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p@cochra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4704-C0E6-494C-B382-6C7A5D36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Vernooij-2, R.W.M. (Robin)</dc:creator>
  <cp:keywords/>
  <dc:description/>
  <cp:lastModifiedBy>Tan, Audrey</cp:lastModifiedBy>
  <cp:revision>3</cp:revision>
  <dcterms:created xsi:type="dcterms:W3CDTF">2021-06-22T16:21:00Z</dcterms:created>
  <dcterms:modified xsi:type="dcterms:W3CDTF">2021-06-24T09:59:00Z</dcterms:modified>
</cp:coreProperties>
</file>